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1765D" w14:textId="77777777" w:rsidR="00D63CE1" w:rsidRPr="009D3D8D" w:rsidRDefault="00D63CE1" w:rsidP="001022FE">
      <w:pPr>
        <w:pStyle w:val="DefaultText"/>
        <w:ind w:right="-378"/>
        <w:jc w:val="center"/>
        <w:rPr>
          <w:b/>
          <w:sz w:val="22"/>
          <w:szCs w:val="22"/>
        </w:rPr>
      </w:pPr>
    </w:p>
    <w:p w14:paraId="41A69A4A" w14:textId="088B4527" w:rsidR="001022FE" w:rsidRDefault="001022FE" w:rsidP="001022FE">
      <w:pPr>
        <w:pStyle w:val="DefaultText"/>
        <w:ind w:right="-378"/>
        <w:jc w:val="center"/>
        <w:rPr>
          <w:b/>
          <w:sz w:val="22"/>
          <w:szCs w:val="22"/>
        </w:rPr>
      </w:pPr>
      <w:r w:rsidRPr="009D3D8D">
        <w:rPr>
          <w:b/>
          <w:sz w:val="22"/>
          <w:szCs w:val="22"/>
        </w:rPr>
        <w:t xml:space="preserve">CONTRACT DE PRESTĂRI SERVICII </w:t>
      </w:r>
    </w:p>
    <w:p w14:paraId="61E88E1B" w14:textId="785FFB3A" w:rsidR="001111BB" w:rsidRPr="009D3D8D" w:rsidRDefault="001111BB" w:rsidP="001022FE">
      <w:pPr>
        <w:pStyle w:val="DefaultText"/>
        <w:ind w:right="-378"/>
        <w:jc w:val="center"/>
        <w:rPr>
          <w:b/>
          <w:sz w:val="22"/>
          <w:szCs w:val="22"/>
        </w:rPr>
      </w:pPr>
      <w:r>
        <w:rPr>
          <w:b/>
          <w:sz w:val="22"/>
          <w:szCs w:val="22"/>
        </w:rPr>
        <w:t>Lot......</w:t>
      </w:r>
    </w:p>
    <w:p w14:paraId="6ED9A8F5" w14:textId="350A3DA4" w:rsidR="001022FE" w:rsidRPr="009D3D8D" w:rsidRDefault="001022FE" w:rsidP="001022FE">
      <w:pPr>
        <w:pStyle w:val="DefaultText"/>
        <w:ind w:right="-378"/>
        <w:jc w:val="center"/>
        <w:rPr>
          <w:b/>
          <w:sz w:val="22"/>
          <w:szCs w:val="22"/>
        </w:rPr>
      </w:pPr>
      <w:r w:rsidRPr="009D3D8D">
        <w:rPr>
          <w:b/>
          <w:sz w:val="22"/>
          <w:szCs w:val="22"/>
        </w:rPr>
        <w:t xml:space="preserve">nr. </w:t>
      </w:r>
      <w:r w:rsidR="00B84D70" w:rsidRPr="009D3D8D">
        <w:rPr>
          <w:b/>
          <w:sz w:val="22"/>
          <w:szCs w:val="22"/>
        </w:rPr>
        <w:t>...............</w:t>
      </w:r>
      <w:r w:rsidR="00152261" w:rsidRPr="009D3D8D">
        <w:rPr>
          <w:b/>
          <w:sz w:val="22"/>
          <w:szCs w:val="22"/>
        </w:rPr>
        <w:t xml:space="preserve"> din </w:t>
      </w:r>
      <w:r w:rsidR="00E56B38">
        <w:rPr>
          <w:b/>
          <w:sz w:val="22"/>
          <w:szCs w:val="22"/>
        </w:rPr>
        <w:t>................</w:t>
      </w:r>
    </w:p>
    <w:p w14:paraId="2F33BDA2" w14:textId="77777777" w:rsidR="001022FE" w:rsidRPr="009D3D8D" w:rsidRDefault="001022FE" w:rsidP="001022FE">
      <w:pPr>
        <w:pStyle w:val="DefaultText"/>
        <w:ind w:right="-378"/>
        <w:rPr>
          <w:b/>
          <w:sz w:val="22"/>
          <w:szCs w:val="22"/>
        </w:rPr>
      </w:pPr>
    </w:p>
    <w:p w14:paraId="6EFEC8CA" w14:textId="77777777" w:rsidR="001022FE" w:rsidRPr="009D3D8D" w:rsidRDefault="001022FE" w:rsidP="001022FE">
      <w:pPr>
        <w:pStyle w:val="DefaultText"/>
        <w:ind w:right="-378"/>
        <w:jc w:val="center"/>
        <w:rPr>
          <w:b/>
          <w:sz w:val="22"/>
          <w:szCs w:val="22"/>
        </w:rPr>
      </w:pPr>
    </w:p>
    <w:p w14:paraId="3F69DE86" w14:textId="77777777" w:rsidR="001022FE" w:rsidRPr="009D3D8D" w:rsidRDefault="001022FE" w:rsidP="001022FE">
      <w:pPr>
        <w:pStyle w:val="DefaultText"/>
        <w:numPr>
          <w:ilvl w:val="0"/>
          <w:numId w:val="3"/>
        </w:numPr>
        <w:tabs>
          <w:tab w:val="left" w:pos="180"/>
        </w:tabs>
        <w:ind w:left="0" w:right="18" w:firstLine="0"/>
        <w:jc w:val="both"/>
        <w:rPr>
          <w:b/>
          <w:sz w:val="22"/>
          <w:szCs w:val="22"/>
        </w:rPr>
      </w:pPr>
      <w:r w:rsidRPr="009D3D8D">
        <w:rPr>
          <w:b/>
          <w:sz w:val="22"/>
          <w:szCs w:val="22"/>
        </w:rPr>
        <w:t>Părțile contractante</w:t>
      </w:r>
    </w:p>
    <w:p w14:paraId="5BFE44FD" w14:textId="77777777" w:rsidR="001111BB" w:rsidRPr="001111BB" w:rsidRDefault="001111BB" w:rsidP="001111BB">
      <w:pPr>
        <w:spacing w:after="0" w:line="240" w:lineRule="auto"/>
        <w:jc w:val="both"/>
        <w:rPr>
          <w:rFonts w:ascii="Times New Roman" w:hAnsi="Times New Roman" w:cs="Times New Roman"/>
          <w:sz w:val="24"/>
          <w:szCs w:val="24"/>
          <w:lang w:val="pt-BR"/>
        </w:rPr>
      </w:pPr>
      <w:r w:rsidRPr="001111BB">
        <w:rPr>
          <w:rFonts w:ascii="Times New Roman" w:hAnsi="Times New Roman" w:cs="Times New Roman"/>
          <w:b/>
          <w:bCs/>
          <w:sz w:val="24"/>
          <w:szCs w:val="24"/>
          <w:lang w:val="pt-BR"/>
        </w:rPr>
        <w:t>ORGANIZATIA UMANITARA CONCORDIA</w:t>
      </w:r>
      <w:r w:rsidRPr="001111BB">
        <w:rPr>
          <w:rFonts w:ascii="Times New Roman" w:hAnsi="Times New Roman" w:cs="Times New Roman"/>
          <w:sz w:val="24"/>
          <w:szCs w:val="24"/>
          <w:lang w:val="pt-BR"/>
        </w:rPr>
        <w:t xml:space="preserve">, cu sediul în România,  București, sector 1, str. Drumul Regimentului nr. 20D, telefon/fax: 0311076981 /0311076982, email: seretariat@concordia.org.ro, pagina web: www.concordia.org.ro, înregistrată în Registrul Asociațiilor și Fundațiilor sub nr. 1/PJ/1992, cod de înregistrare fiscală 5221142, conturi RO32RZBR0000060002408036, RO88RZBR0000060021725548, RO89RZBR0000060021725530, RO70TREZ701504106X021528, ROTREZ701509905X021529, deschise la Raiffeisen Bank București, reprezentată prin  d-na Diana Olivia  Certan, in calitate de Director Executiv Comunicare si Fundraising  si Elena Matache, in calitate de Director Executiv  Programe si Proiecte, în calitate de achizitor, pe de o parte </w:t>
      </w:r>
    </w:p>
    <w:p w14:paraId="5B8A9F4F" w14:textId="3318DDB5" w:rsidR="001022FE" w:rsidRPr="001111BB" w:rsidRDefault="001022FE" w:rsidP="0090663C">
      <w:pPr>
        <w:shd w:val="clear" w:color="auto" w:fill="FFFFFF"/>
        <w:spacing w:after="0" w:line="240" w:lineRule="auto"/>
        <w:jc w:val="both"/>
        <w:rPr>
          <w:rFonts w:ascii="Times New Roman" w:eastAsia="Times New Roman" w:hAnsi="Times New Roman" w:cs="Times New Roman"/>
          <w:color w:val="222222"/>
          <w:lang w:val="ro-RO"/>
        </w:rPr>
      </w:pPr>
      <w:r w:rsidRPr="001111BB">
        <w:rPr>
          <w:rFonts w:ascii="Times New Roman" w:eastAsia="Times New Roman" w:hAnsi="Times New Roman" w:cs="Times New Roman"/>
          <w:color w:val="222222"/>
          <w:lang w:val="ro-RO"/>
        </w:rPr>
        <w:t xml:space="preserve">, în calitate de </w:t>
      </w:r>
      <w:r w:rsidR="0090663C" w:rsidRPr="001111BB">
        <w:rPr>
          <w:rFonts w:ascii="Times New Roman" w:eastAsia="Times New Roman" w:hAnsi="Times New Roman" w:cs="Times New Roman"/>
          <w:b/>
          <w:color w:val="222222"/>
          <w:lang w:val="ro-RO"/>
        </w:rPr>
        <w:t>Achizitor</w:t>
      </w:r>
      <w:r w:rsidRPr="001111BB">
        <w:rPr>
          <w:rFonts w:ascii="Times New Roman" w:eastAsia="Times New Roman" w:hAnsi="Times New Roman" w:cs="Times New Roman"/>
          <w:color w:val="222222"/>
          <w:lang w:val="ro-RO"/>
        </w:rPr>
        <w:t xml:space="preserve"> pe de o parte </w:t>
      </w:r>
    </w:p>
    <w:p w14:paraId="700E715D" w14:textId="77777777" w:rsidR="001022FE" w:rsidRPr="009D3D8D" w:rsidRDefault="001022FE" w:rsidP="001022FE">
      <w:pPr>
        <w:pStyle w:val="ListParagraph"/>
        <w:shd w:val="clear" w:color="auto" w:fill="FFFFFF"/>
        <w:spacing w:after="0" w:line="240" w:lineRule="auto"/>
        <w:ind w:left="0"/>
        <w:jc w:val="both"/>
        <w:rPr>
          <w:rFonts w:ascii="Times New Roman" w:eastAsia="Times New Roman" w:hAnsi="Times New Roman" w:cs="Times New Roman"/>
          <w:color w:val="222222"/>
        </w:rPr>
      </w:pPr>
    </w:p>
    <w:p w14:paraId="751FEA8D" w14:textId="77777777" w:rsidR="001022FE" w:rsidRPr="009D3D8D" w:rsidRDefault="001022FE" w:rsidP="001022FE">
      <w:pPr>
        <w:pStyle w:val="DefaultText"/>
        <w:jc w:val="both"/>
        <w:rPr>
          <w:sz w:val="22"/>
          <w:szCs w:val="22"/>
        </w:rPr>
      </w:pPr>
      <w:r w:rsidRPr="009D3D8D">
        <w:rPr>
          <w:sz w:val="22"/>
          <w:szCs w:val="22"/>
        </w:rPr>
        <w:t>și</w:t>
      </w:r>
    </w:p>
    <w:p w14:paraId="64762778" w14:textId="77777777" w:rsidR="001022FE" w:rsidRPr="009D3D8D" w:rsidRDefault="001022FE" w:rsidP="001022FE">
      <w:pPr>
        <w:pStyle w:val="DefaultText"/>
        <w:jc w:val="both"/>
        <w:rPr>
          <w:sz w:val="22"/>
          <w:szCs w:val="22"/>
        </w:rPr>
      </w:pPr>
    </w:p>
    <w:p w14:paraId="23D5175D" w14:textId="255FBD48" w:rsidR="001022FE" w:rsidRPr="009D3D8D" w:rsidRDefault="00E56B38" w:rsidP="001022FE">
      <w:pPr>
        <w:pStyle w:val="DefaultText"/>
        <w:jc w:val="both"/>
        <w:rPr>
          <w:sz w:val="22"/>
          <w:szCs w:val="22"/>
        </w:rPr>
      </w:pPr>
      <w:r>
        <w:rPr>
          <w:b/>
          <w:sz w:val="22"/>
          <w:szCs w:val="22"/>
        </w:rPr>
        <w:t>.................</w:t>
      </w:r>
      <w:r w:rsidR="009528EB">
        <w:rPr>
          <w:b/>
          <w:sz w:val="22"/>
          <w:szCs w:val="22"/>
        </w:rPr>
        <w:t xml:space="preserve"> SRL</w:t>
      </w:r>
      <w:r w:rsidR="009528EB" w:rsidRPr="009D3D8D">
        <w:rPr>
          <w:sz w:val="22"/>
          <w:szCs w:val="22"/>
        </w:rPr>
        <w:t xml:space="preserve"> cu sediul</w:t>
      </w:r>
      <w:r w:rsidR="009528EB">
        <w:rPr>
          <w:sz w:val="22"/>
          <w:szCs w:val="22"/>
        </w:rPr>
        <w:t xml:space="preserve"> social </w:t>
      </w:r>
      <w:r w:rsidR="009528EB" w:rsidRPr="009D3D8D">
        <w:rPr>
          <w:sz w:val="22"/>
          <w:szCs w:val="22"/>
        </w:rPr>
        <w:t xml:space="preserve"> în</w:t>
      </w:r>
      <w:r w:rsidR="009528EB">
        <w:rPr>
          <w:sz w:val="22"/>
          <w:szCs w:val="22"/>
        </w:rPr>
        <w:t xml:space="preserve"> </w:t>
      </w:r>
      <w:r>
        <w:rPr>
          <w:sz w:val="22"/>
          <w:szCs w:val="22"/>
        </w:rPr>
        <w:t>..................</w:t>
      </w:r>
      <w:r w:rsidR="009528EB">
        <w:rPr>
          <w:sz w:val="22"/>
          <w:szCs w:val="22"/>
        </w:rPr>
        <w:t xml:space="preserve">, </w:t>
      </w:r>
      <w:r w:rsidR="009528EB" w:rsidRPr="009D3D8D">
        <w:rPr>
          <w:sz w:val="22"/>
          <w:szCs w:val="22"/>
        </w:rPr>
        <w:t>cod unic de înregistrare</w:t>
      </w:r>
      <w:r w:rsidR="009528EB">
        <w:rPr>
          <w:sz w:val="22"/>
          <w:szCs w:val="22"/>
        </w:rPr>
        <w:t xml:space="preserve"> </w:t>
      </w:r>
      <w:r>
        <w:rPr>
          <w:sz w:val="22"/>
          <w:szCs w:val="22"/>
        </w:rPr>
        <w:t>................</w:t>
      </w:r>
      <w:r w:rsidR="009528EB" w:rsidRPr="009D3D8D">
        <w:rPr>
          <w:sz w:val="22"/>
          <w:szCs w:val="22"/>
        </w:rPr>
        <w:t xml:space="preserve"> număr de ordine în Registrul Comerțului </w:t>
      </w:r>
      <w:r>
        <w:rPr>
          <w:sz w:val="22"/>
          <w:szCs w:val="22"/>
        </w:rPr>
        <w:t>..........................</w:t>
      </w:r>
      <w:r w:rsidR="009528EB" w:rsidRPr="009D3D8D">
        <w:rPr>
          <w:sz w:val="22"/>
          <w:szCs w:val="22"/>
        </w:rPr>
        <w:t xml:space="preserve">, reprezentată legal de </w:t>
      </w:r>
      <w:r>
        <w:rPr>
          <w:sz w:val="22"/>
          <w:szCs w:val="22"/>
        </w:rPr>
        <w:t>............................</w:t>
      </w:r>
      <w:r w:rsidR="009528EB">
        <w:rPr>
          <w:sz w:val="22"/>
          <w:szCs w:val="22"/>
        </w:rPr>
        <w:t>,</w:t>
      </w:r>
      <w:r w:rsidR="009528EB" w:rsidRPr="009D3D8D">
        <w:rPr>
          <w:sz w:val="22"/>
          <w:szCs w:val="22"/>
        </w:rPr>
        <w:t xml:space="preserve"> Administrator, în calitate de </w:t>
      </w:r>
      <w:r w:rsidR="009528EB" w:rsidRPr="009D3D8D">
        <w:rPr>
          <w:b/>
          <w:sz w:val="22"/>
          <w:szCs w:val="22"/>
        </w:rPr>
        <w:t>PRESTATOR,</w:t>
      </w:r>
      <w:r w:rsidR="009528EB" w:rsidRPr="009D3D8D">
        <w:rPr>
          <w:sz w:val="22"/>
          <w:szCs w:val="22"/>
        </w:rPr>
        <w:t xml:space="preserve"> </w:t>
      </w:r>
    </w:p>
    <w:p w14:paraId="40EE0C6C" w14:textId="77777777" w:rsidR="001022FE" w:rsidRPr="009D3D8D" w:rsidRDefault="001022FE" w:rsidP="001022FE">
      <w:pPr>
        <w:pStyle w:val="DefaultText"/>
        <w:jc w:val="both"/>
        <w:rPr>
          <w:sz w:val="22"/>
          <w:szCs w:val="22"/>
        </w:rPr>
      </w:pPr>
    </w:p>
    <w:p w14:paraId="075F6993" w14:textId="7D9C90C0" w:rsidR="001022FE" w:rsidRPr="009D3D8D" w:rsidRDefault="001022FE" w:rsidP="001022FE">
      <w:pPr>
        <w:pStyle w:val="DefaultText"/>
        <w:jc w:val="both"/>
        <w:rPr>
          <w:sz w:val="22"/>
          <w:szCs w:val="22"/>
        </w:rPr>
      </w:pPr>
      <w:r w:rsidRPr="009D3D8D">
        <w:rPr>
          <w:sz w:val="22"/>
          <w:szCs w:val="22"/>
        </w:rPr>
        <w:t xml:space="preserve">au convenit să încheie acest contract de servicii pentru </w:t>
      </w:r>
      <w:r w:rsidR="003851FD" w:rsidRPr="003851FD">
        <w:rPr>
          <w:sz w:val="22"/>
          <w:szCs w:val="22"/>
        </w:rPr>
        <w:t>S</w:t>
      </w:r>
      <w:r w:rsidR="00E56B38">
        <w:rPr>
          <w:sz w:val="22"/>
          <w:szCs w:val="22"/>
        </w:rPr>
        <w:t xml:space="preserve">ERVICII </w:t>
      </w:r>
      <w:r w:rsidR="007F056D">
        <w:rPr>
          <w:sz w:val="22"/>
          <w:szCs w:val="22"/>
        </w:rPr>
        <w:t xml:space="preserve">CATERING </w:t>
      </w:r>
      <w:r w:rsidR="00E56B38">
        <w:rPr>
          <w:sz w:val="22"/>
          <w:szCs w:val="22"/>
        </w:rPr>
        <w:t xml:space="preserve"> </w:t>
      </w:r>
      <w:r w:rsidRPr="009D3D8D">
        <w:rPr>
          <w:bCs/>
          <w:sz w:val="22"/>
          <w:szCs w:val="22"/>
        </w:rPr>
        <w:t>contract finanțat în cadrul proiectului „</w:t>
      </w:r>
      <w:r w:rsidR="001111BB" w:rsidRPr="001111BB">
        <w:rPr>
          <w:bCs/>
          <w:sz w:val="22"/>
          <w:szCs w:val="22"/>
        </w:rPr>
        <w:t>Servicii de calitate în comunitate- sprijin pentru o crestere durabila si incluziva a comunitaților din Odobesti/Dâmbovița si Ploiesti</w:t>
      </w:r>
      <w:r w:rsidR="004A0C89" w:rsidRPr="009D3D8D">
        <w:rPr>
          <w:bCs/>
          <w:sz w:val="22"/>
          <w:szCs w:val="22"/>
        </w:rPr>
        <w:t xml:space="preserve">”,. </w:t>
      </w:r>
    </w:p>
    <w:p w14:paraId="7261D3D0" w14:textId="77777777" w:rsidR="001022FE" w:rsidRPr="009D3D8D" w:rsidRDefault="001022FE" w:rsidP="001022FE">
      <w:pPr>
        <w:pStyle w:val="DefaultText"/>
        <w:rPr>
          <w:sz w:val="22"/>
          <w:szCs w:val="22"/>
        </w:rPr>
      </w:pPr>
    </w:p>
    <w:p w14:paraId="2E07C13C" w14:textId="77777777" w:rsidR="001022FE" w:rsidRPr="009D3D8D" w:rsidRDefault="001022FE" w:rsidP="001022FE">
      <w:pPr>
        <w:pStyle w:val="DefaultText"/>
        <w:ind w:right="-378"/>
        <w:jc w:val="both"/>
        <w:rPr>
          <w:b/>
          <w:sz w:val="22"/>
          <w:szCs w:val="22"/>
        </w:rPr>
      </w:pPr>
      <w:r w:rsidRPr="009D3D8D">
        <w:rPr>
          <w:b/>
          <w:sz w:val="22"/>
          <w:szCs w:val="22"/>
        </w:rPr>
        <w:t xml:space="preserve">2. Definiţii </w:t>
      </w:r>
    </w:p>
    <w:p w14:paraId="7A8CD935" w14:textId="77777777" w:rsidR="001022FE" w:rsidRPr="009D3D8D" w:rsidRDefault="001022FE" w:rsidP="001022FE">
      <w:pPr>
        <w:pStyle w:val="DefaultText"/>
        <w:ind w:right="-378"/>
        <w:jc w:val="both"/>
        <w:rPr>
          <w:sz w:val="22"/>
          <w:szCs w:val="22"/>
        </w:rPr>
      </w:pPr>
      <w:r w:rsidRPr="009D3D8D">
        <w:rPr>
          <w:sz w:val="22"/>
          <w:szCs w:val="22"/>
        </w:rPr>
        <w:t>2.1 - În prezentul contract următorii termeni vor fi interpretaţi astfel:</w:t>
      </w:r>
    </w:p>
    <w:p w14:paraId="0875D239" w14:textId="77777777" w:rsidR="001022FE" w:rsidRPr="009D3D8D" w:rsidRDefault="001022FE" w:rsidP="001022FE">
      <w:pPr>
        <w:pStyle w:val="DefaultText"/>
        <w:numPr>
          <w:ilvl w:val="3"/>
          <w:numId w:val="2"/>
        </w:numPr>
        <w:tabs>
          <w:tab w:val="left" w:pos="360"/>
        </w:tabs>
        <w:ind w:left="0" w:right="-378" w:firstLine="0"/>
        <w:jc w:val="both"/>
        <w:rPr>
          <w:sz w:val="22"/>
          <w:szCs w:val="22"/>
        </w:rPr>
      </w:pPr>
      <w:r w:rsidRPr="009D3D8D">
        <w:rPr>
          <w:b/>
          <w:sz w:val="22"/>
          <w:szCs w:val="22"/>
        </w:rPr>
        <w:t xml:space="preserve">contract </w:t>
      </w:r>
      <w:r w:rsidRPr="009D3D8D">
        <w:rPr>
          <w:sz w:val="22"/>
          <w:szCs w:val="22"/>
        </w:rPr>
        <w:t>–prezentul contract şi toate anexele sale;</w:t>
      </w:r>
    </w:p>
    <w:p w14:paraId="2B0E93E0" w14:textId="1257AD6A" w:rsidR="001022FE" w:rsidRPr="009D3D8D" w:rsidRDefault="0090663C" w:rsidP="001022FE">
      <w:pPr>
        <w:pStyle w:val="DefaultText"/>
        <w:numPr>
          <w:ilvl w:val="3"/>
          <w:numId w:val="2"/>
        </w:numPr>
        <w:tabs>
          <w:tab w:val="left" w:pos="360"/>
        </w:tabs>
        <w:ind w:left="0" w:right="-378" w:firstLine="0"/>
        <w:jc w:val="both"/>
        <w:rPr>
          <w:sz w:val="22"/>
          <w:szCs w:val="22"/>
        </w:rPr>
      </w:pPr>
      <w:r>
        <w:rPr>
          <w:b/>
          <w:sz w:val="22"/>
          <w:szCs w:val="22"/>
        </w:rPr>
        <w:t>Achizitor</w:t>
      </w:r>
      <w:r w:rsidR="001022FE" w:rsidRPr="009D3D8D">
        <w:rPr>
          <w:b/>
          <w:sz w:val="22"/>
          <w:szCs w:val="22"/>
        </w:rPr>
        <w:t xml:space="preserve"> şi prestator</w:t>
      </w:r>
      <w:r w:rsidR="001022FE" w:rsidRPr="009D3D8D">
        <w:rPr>
          <w:sz w:val="22"/>
          <w:szCs w:val="22"/>
        </w:rPr>
        <w:t>- părţile contractante, aşa cum sunt acestea numite în prezentul contract;</w:t>
      </w:r>
    </w:p>
    <w:p w14:paraId="694BB092" w14:textId="01131442" w:rsidR="001022FE" w:rsidRPr="009D3D8D" w:rsidRDefault="001022FE" w:rsidP="001022FE">
      <w:pPr>
        <w:pStyle w:val="DefaultText"/>
        <w:numPr>
          <w:ilvl w:val="3"/>
          <w:numId w:val="2"/>
        </w:numPr>
        <w:tabs>
          <w:tab w:val="left" w:pos="360"/>
        </w:tabs>
        <w:ind w:left="0" w:firstLine="0"/>
        <w:jc w:val="both"/>
        <w:rPr>
          <w:sz w:val="22"/>
          <w:szCs w:val="22"/>
        </w:rPr>
      </w:pPr>
      <w:r w:rsidRPr="009D3D8D">
        <w:rPr>
          <w:b/>
          <w:sz w:val="22"/>
          <w:szCs w:val="22"/>
        </w:rPr>
        <w:t xml:space="preserve">preţul contractului </w:t>
      </w:r>
      <w:r w:rsidRPr="009D3D8D">
        <w:rPr>
          <w:sz w:val="22"/>
          <w:szCs w:val="22"/>
        </w:rPr>
        <w:t xml:space="preserve">- preţul plătibil furnizorului de către </w:t>
      </w:r>
      <w:r w:rsidR="0090663C" w:rsidRPr="0090663C">
        <w:rPr>
          <w:sz w:val="22"/>
          <w:szCs w:val="22"/>
        </w:rPr>
        <w:t>Achizitor</w:t>
      </w:r>
      <w:r w:rsidRPr="009D3D8D">
        <w:rPr>
          <w:sz w:val="22"/>
          <w:szCs w:val="22"/>
        </w:rPr>
        <w:t>, în baza contractului, pentru îndeplinirea integrală şi corespunzătoare a tuturor obligaţiilor asumate prin contract;</w:t>
      </w:r>
    </w:p>
    <w:p w14:paraId="17C1B3B9" w14:textId="77777777" w:rsidR="001022FE" w:rsidRPr="009D3D8D" w:rsidRDefault="001022FE" w:rsidP="001022FE">
      <w:pPr>
        <w:pStyle w:val="DefaultText"/>
        <w:numPr>
          <w:ilvl w:val="3"/>
          <w:numId w:val="2"/>
        </w:numPr>
        <w:tabs>
          <w:tab w:val="left" w:pos="360"/>
        </w:tabs>
        <w:ind w:left="0" w:right="-378" w:firstLine="0"/>
        <w:jc w:val="both"/>
        <w:rPr>
          <w:sz w:val="22"/>
          <w:szCs w:val="22"/>
        </w:rPr>
      </w:pPr>
      <w:r w:rsidRPr="009D3D8D">
        <w:rPr>
          <w:b/>
          <w:sz w:val="22"/>
          <w:szCs w:val="22"/>
        </w:rPr>
        <w:t>servicii</w:t>
      </w:r>
      <w:r w:rsidRPr="009D3D8D">
        <w:rPr>
          <w:sz w:val="22"/>
          <w:szCs w:val="22"/>
        </w:rPr>
        <w:t xml:space="preserve"> - activităţi a căror prestare face obiect al contractului;</w:t>
      </w:r>
    </w:p>
    <w:p w14:paraId="7D187C25" w14:textId="77777777" w:rsidR="001022FE" w:rsidRPr="009D3D8D" w:rsidRDefault="001022FE" w:rsidP="001022FE">
      <w:pPr>
        <w:pStyle w:val="DefaultText"/>
        <w:numPr>
          <w:ilvl w:val="3"/>
          <w:numId w:val="2"/>
        </w:numPr>
        <w:tabs>
          <w:tab w:val="left" w:pos="360"/>
        </w:tabs>
        <w:ind w:left="0" w:firstLine="0"/>
        <w:jc w:val="both"/>
        <w:rPr>
          <w:sz w:val="22"/>
          <w:szCs w:val="22"/>
        </w:rPr>
      </w:pPr>
      <w:r w:rsidRPr="009D3D8D">
        <w:rPr>
          <w:b/>
          <w:sz w:val="22"/>
          <w:szCs w:val="22"/>
        </w:rPr>
        <w:t>forţa majoră</w:t>
      </w:r>
      <w:r w:rsidRPr="009D3D8D">
        <w:rPr>
          <w:sz w:val="22"/>
          <w:szCs w:val="22"/>
        </w:rPr>
        <w:t xml:space="preserve"> -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2F5FA3A2" w14:textId="77777777" w:rsidR="001022FE" w:rsidRPr="009D3D8D" w:rsidRDefault="001022FE" w:rsidP="001022FE">
      <w:pPr>
        <w:pStyle w:val="DefaultText"/>
        <w:numPr>
          <w:ilvl w:val="3"/>
          <w:numId w:val="2"/>
        </w:numPr>
        <w:tabs>
          <w:tab w:val="left" w:pos="360"/>
        </w:tabs>
        <w:ind w:left="0" w:firstLine="0"/>
        <w:jc w:val="both"/>
        <w:rPr>
          <w:sz w:val="22"/>
          <w:szCs w:val="22"/>
        </w:rPr>
      </w:pPr>
      <w:r w:rsidRPr="009D3D8D">
        <w:rPr>
          <w:b/>
          <w:sz w:val="22"/>
          <w:szCs w:val="22"/>
        </w:rPr>
        <w:t xml:space="preserve">zi </w:t>
      </w:r>
      <w:r w:rsidRPr="009D3D8D">
        <w:rPr>
          <w:sz w:val="22"/>
          <w:szCs w:val="22"/>
        </w:rPr>
        <w:t xml:space="preserve">- zi calendaristică; </w:t>
      </w:r>
      <w:r w:rsidRPr="009D3D8D">
        <w:rPr>
          <w:b/>
          <w:sz w:val="22"/>
          <w:szCs w:val="22"/>
        </w:rPr>
        <w:t>an</w:t>
      </w:r>
      <w:r w:rsidRPr="009D3D8D">
        <w:rPr>
          <w:sz w:val="22"/>
          <w:szCs w:val="22"/>
        </w:rPr>
        <w:t xml:space="preserve"> - 365 de zile.</w:t>
      </w:r>
    </w:p>
    <w:p w14:paraId="63F77CCD" w14:textId="28C41204" w:rsidR="001022FE" w:rsidRPr="009D3D8D" w:rsidRDefault="001022FE" w:rsidP="00B84D70">
      <w:pPr>
        <w:pStyle w:val="DefaultText"/>
        <w:numPr>
          <w:ilvl w:val="3"/>
          <w:numId w:val="2"/>
        </w:numPr>
        <w:tabs>
          <w:tab w:val="left" w:pos="360"/>
        </w:tabs>
        <w:ind w:left="0" w:right="-378" w:firstLine="0"/>
        <w:jc w:val="both"/>
        <w:rPr>
          <w:sz w:val="22"/>
          <w:szCs w:val="22"/>
        </w:rPr>
      </w:pPr>
      <w:r w:rsidRPr="009D3D8D">
        <w:rPr>
          <w:b/>
          <w:sz w:val="22"/>
          <w:szCs w:val="22"/>
        </w:rPr>
        <w:t>proiectul/ proiectului</w:t>
      </w:r>
      <w:r w:rsidRPr="009D3D8D">
        <w:rPr>
          <w:sz w:val="22"/>
          <w:szCs w:val="22"/>
        </w:rPr>
        <w:t xml:space="preserve"> - proiectul</w:t>
      </w:r>
      <w:r w:rsidR="00B84D70" w:rsidRPr="009D3D8D">
        <w:rPr>
          <w:b/>
          <w:szCs w:val="24"/>
        </w:rPr>
        <w:t xml:space="preserve"> </w:t>
      </w:r>
      <w:r w:rsidR="00B84D70" w:rsidRPr="009D3D8D">
        <w:rPr>
          <w:bCs/>
          <w:sz w:val="22"/>
          <w:szCs w:val="22"/>
        </w:rPr>
        <w:t>„</w:t>
      </w:r>
      <w:r w:rsidR="001111BB" w:rsidRPr="001111BB">
        <w:rPr>
          <w:bCs/>
          <w:sz w:val="22"/>
          <w:szCs w:val="22"/>
        </w:rPr>
        <w:t>Servicii de calitate în comunitate- sprijin pentru o crestere durabila si incluziva a comunitaților din Odobesti/Dâmbovița si Ploiesti</w:t>
      </w:r>
      <w:r w:rsidR="0090663C">
        <w:rPr>
          <w:bCs/>
          <w:sz w:val="22"/>
          <w:szCs w:val="22"/>
        </w:rPr>
        <w:t>”</w:t>
      </w:r>
      <w:r w:rsidR="00B84D70" w:rsidRPr="009D3D8D">
        <w:rPr>
          <w:bCs/>
          <w:sz w:val="22"/>
          <w:szCs w:val="22"/>
        </w:rPr>
        <w:t>.</w:t>
      </w:r>
    </w:p>
    <w:p w14:paraId="154BE127" w14:textId="77777777" w:rsidR="00B84D70" w:rsidRPr="009D3D8D" w:rsidRDefault="00B84D70" w:rsidP="001022FE">
      <w:pPr>
        <w:pStyle w:val="DefaultText"/>
        <w:ind w:right="-378"/>
        <w:jc w:val="both"/>
        <w:rPr>
          <w:b/>
          <w:sz w:val="22"/>
          <w:szCs w:val="22"/>
        </w:rPr>
      </w:pPr>
    </w:p>
    <w:p w14:paraId="287BA429" w14:textId="19D4D714" w:rsidR="001022FE" w:rsidRPr="009D3D8D" w:rsidRDefault="001022FE" w:rsidP="001022FE">
      <w:pPr>
        <w:pStyle w:val="DefaultText"/>
        <w:ind w:right="-378"/>
        <w:jc w:val="both"/>
        <w:rPr>
          <w:b/>
          <w:sz w:val="22"/>
          <w:szCs w:val="22"/>
        </w:rPr>
      </w:pPr>
      <w:r w:rsidRPr="009D3D8D">
        <w:rPr>
          <w:b/>
          <w:sz w:val="22"/>
          <w:szCs w:val="22"/>
        </w:rPr>
        <w:t>3. Interpretare</w:t>
      </w:r>
    </w:p>
    <w:p w14:paraId="2A5581A7" w14:textId="77777777" w:rsidR="001022FE" w:rsidRPr="009D3D8D" w:rsidRDefault="001022FE" w:rsidP="001022FE">
      <w:pPr>
        <w:pStyle w:val="DefaultText"/>
        <w:jc w:val="both"/>
        <w:rPr>
          <w:sz w:val="22"/>
          <w:szCs w:val="22"/>
        </w:rPr>
      </w:pPr>
      <w:r w:rsidRPr="009D3D8D">
        <w:rPr>
          <w:sz w:val="22"/>
          <w:szCs w:val="22"/>
        </w:rPr>
        <w:t>3.1. În prezentul contract, cu excepţia unei prevederi contrare, cuvintele la forma singular vor include forma de plural şi vice versa, acolo unde acest lucru este permis de context.</w:t>
      </w:r>
    </w:p>
    <w:p w14:paraId="2D5BA575" w14:textId="77777777" w:rsidR="001022FE" w:rsidRPr="009D3D8D" w:rsidRDefault="001022FE" w:rsidP="001022FE">
      <w:pPr>
        <w:pStyle w:val="DefaultText"/>
        <w:jc w:val="both"/>
        <w:rPr>
          <w:sz w:val="22"/>
          <w:szCs w:val="22"/>
        </w:rPr>
      </w:pPr>
      <w:r w:rsidRPr="009D3D8D">
        <w:rPr>
          <w:sz w:val="22"/>
          <w:szCs w:val="22"/>
        </w:rPr>
        <w:lastRenderedPageBreak/>
        <w:t>3.2.</w:t>
      </w:r>
      <w:r w:rsidRPr="009D3D8D">
        <w:rPr>
          <w:b/>
          <w:sz w:val="22"/>
          <w:szCs w:val="22"/>
        </w:rPr>
        <w:t xml:space="preserve"> </w:t>
      </w:r>
      <w:r w:rsidRPr="009D3D8D">
        <w:rPr>
          <w:sz w:val="22"/>
          <w:szCs w:val="22"/>
        </w:rPr>
        <w:t>Termenul “zi”sau “zile” sau orice referire la zile</w:t>
      </w:r>
      <w:r w:rsidR="00D63CE1" w:rsidRPr="009D3D8D">
        <w:rPr>
          <w:sz w:val="22"/>
          <w:szCs w:val="22"/>
        </w:rPr>
        <w:t xml:space="preserve"> reprezintă zile calendaristice, </w:t>
      </w:r>
      <w:r w:rsidRPr="009D3D8D">
        <w:rPr>
          <w:sz w:val="22"/>
          <w:szCs w:val="22"/>
        </w:rPr>
        <w:t>dacă nu se specifică în mod diferit.</w:t>
      </w:r>
    </w:p>
    <w:p w14:paraId="2FE73F6A" w14:textId="1680127B" w:rsidR="001022FE" w:rsidRDefault="001022FE" w:rsidP="001022FE">
      <w:pPr>
        <w:pStyle w:val="DefaultText"/>
        <w:jc w:val="both"/>
        <w:rPr>
          <w:sz w:val="22"/>
          <w:szCs w:val="22"/>
        </w:rPr>
      </w:pPr>
    </w:p>
    <w:p w14:paraId="55788B0A" w14:textId="77777777" w:rsidR="001022FE" w:rsidRPr="009D3D8D" w:rsidRDefault="001022FE" w:rsidP="001022FE">
      <w:pPr>
        <w:spacing w:after="0" w:line="240" w:lineRule="auto"/>
        <w:jc w:val="both"/>
        <w:rPr>
          <w:rFonts w:ascii="Times New Roman" w:hAnsi="Times New Roman" w:cs="Times New Roman"/>
          <w:b/>
          <w:lang w:val="ro-RO"/>
        </w:rPr>
      </w:pPr>
      <w:r w:rsidRPr="009D3D8D">
        <w:rPr>
          <w:rFonts w:ascii="Times New Roman" w:hAnsi="Times New Roman" w:cs="Times New Roman"/>
          <w:b/>
          <w:lang w:val="ro-RO"/>
        </w:rPr>
        <w:t>4. Obiectul şi preţul contractului</w:t>
      </w:r>
    </w:p>
    <w:p w14:paraId="1EE53AFA" w14:textId="1FB42BEE" w:rsidR="00B84D70" w:rsidRPr="009D3D8D" w:rsidRDefault="001022FE" w:rsidP="001022FE">
      <w:pPr>
        <w:spacing w:after="0" w:line="240" w:lineRule="auto"/>
        <w:jc w:val="both"/>
        <w:rPr>
          <w:rFonts w:ascii="Times New Roman" w:hAnsi="Times New Roman" w:cs="Times New Roman"/>
          <w:lang w:val="ro-RO"/>
        </w:rPr>
      </w:pPr>
      <w:r w:rsidRPr="009D3D8D">
        <w:rPr>
          <w:rFonts w:ascii="Times New Roman" w:hAnsi="Times New Roman" w:cs="Times New Roman"/>
          <w:lang w:val="ro-RO"/>
        </w:rPr>
        <w:t>4.1. Pr</w:t>
      </w:r>
      <w:r w:rsidR="002060E3">
        <w:rPr>
          <w:rFonts w:ascii="Times New Roman" w:hAnsi="Times New Roman" w:cs="Times New Roman"/>
          <w:lang w:val="ro-RO"/>
        </w:rPr>
        <w:t xml:space="preserve">estatorul se obligă să presteze </w:t>
      </w:r>
      <w:r w:rsidR="003851FD" w:rsidRPr="003851FD">
        <w:rPr>
          <w:rFonts w:ascii="Times New Roman" w:hAnsi="Times New Roman" w:cs="Times New Roman"/>
          <w:lang w:val="ro-RO"/>
        </w:rPr>
        <w:t xml:space="preserve">SERVICII </w:t>
      </w:r>
      <w:r w:rsidR="007F056D">
        <w:rPr>
          <w:rFonts w:ascii="Times New Roman" w:hAnsi="Times New Roman" w:cs="Times New Roman"/>
          <w:lang w:val="ro-RO"/>
        </w:rPr>
        <w:t>CATERING</w:t>
      </w:r>
      <w:r w:rsidR="00E56B38">
        <w:rPr>
          <w:rFonts w:ascii="Times New Roman" w:hAnsi="Times New Roman" w:cs="Times New Roman"/>
          <w:lang w:val="ro-RO"/>
        </w:rPr>
        <w:t xml:space="preserve"> </w:t>
      </w:r>
      <w:r w:rsidR="009D3D8D" w:rsidRPr="009D3D8D">
        <w:rPr>
          <w:rFonts w:ascii="Times New Roman" w:hAnsi="Times New Roman" w:cs="Times New Roman"/>
          <w:lang w:val="ro-RO"/>
        </w:rPr>
        <w:t>confirmat prin Anexa 1, Propunerea</w:t>
      </w:r>
      <w:r w:rsidR="00B84D70" w:rsidRPr="009D3D8D">
        <w:rPr>
          <w:rFonts w:ascii="Times New Roman" w:hAnsi="Times New Roman" w:cs="Times New Roman"/>
          <w:lang w:val="ro-RO"/>
        </w:rPr>
        <w:t xml:space="preserve"> tehnică.</w:t>
      </w:r>
    </w:p>
    <w:p w14:paraId="5B47385C" w14:textId="0DF696E6" w:rsidR="001022FE" w:rsidRPr="009D3D8D" w:rsidRDefault="001022FE" w:rsidP="001022FE">
      <w:pPr>
        <w:spacing w:after="0" w:line="240" w:lineRule="auto"/>
        <w:jc w:val="both"/>
        <w:rPr>
          <w:rFonts w:ascii="Times New Roman" w:hAnsi="Times New Roman" w:cs="Times New Roman"/>
          <w:lang w:val="ro-RO"/>
        </w:rPr>
      </w:pPr>
      <w:r w:rsidRPr="009D3D8D">
        <w:rPr>
          <w:rFonts w:ascii="Times New Roman" w:hAnsi="Times New Roman" w:cs="Times New Roman"/>
          <w:lang w:val="ro-RO"/>
        </w:rPr>
        <w:t>4.</w:t>
      </w:r>
      <w:r w:rsidR="00F520A6" w:rsidRPr="009D3D8D">
        <w:rPr>
          <w:rFonts w:ascii="Times New Roman" w:hAnsi="Times New Roman" w:cs="Times New Roman"/>
          <w:lang w:val="ro-RO"/>
        </w:rPr>
        <w:t>2</w:t>
      </w:r>
      <w:r w:rsidRPr="009D3D8D">
        <w:rPr>
          <w:rFonts w:ascii="Times New Roman" w:hAnsi="Times New Roman" w:cs="Times New Roman"/>
          <w:lang w:val="ro-RO"/>
        </w:rPr>
        <w:t xml:space="preserve">. Preţul convenit pentru îndeplinirea contractului, respectiv prețul serviciilor plătibil prestatorului este de </w:t>
      </w:r>
      <w:r w:rsidR="00E56B38">
        <w:rPr>
          <w:rFonts w:ascii="Times New Roman" w:hAnsi="Times New Roman" w:cs="Times New Roman"/>
          <w:b/>
          <w:lang w:val="ro-RO"/>
        </w:rPr>
        <w:t>............................</w:t>
      </w:r>
      <w:r w:rsidR="00F520A6" w:rsidRPr="009D3D8D">
        <w:rPr>
          <w:rFonts w:ascii="Times New Roman" w:hAnsi="Times New Roman" w:cs="Times New Roman"/>
          <w:lang w:val="ro-RO"/>
        </w:rPr>
        <w:t xml:space="preserve"> </w:t>
      </w:r>
      <w:r w:rsidR="00D63CE1" w:rsidRPr="009D3D8D">
        <w:rPr>
          <w:rFonts w:ascii="Times New Roman" w:hAnsi="Times New Roman" w:cs="Times New Roman"/>
          <w:lang w:val="ro-RO"/>
        </w:rPr>
        <w:t xml:space="preserve">preț confirmat prin Anexa </w:t>
      </w:r>
      <w:r w:rsidR="0035290D" w:rsidRPr="009D3D8D">
        <w:rPr>
          <w:rFonts w:ascii="Times New Roman" w:hAnsi="Times New Roman" w:cs="Times New Roman"/>
          <w:lang w:val="ro-RO"/>
        </w:rPr>
        <w:t>2</w:t>
      </w:r>
      <w:r w:rsidR="00D63CE1" w:rsidRPr="009D3D8D">
        <w:rPr>
          <w:rFonts w:ascii="Times New Roman" w:hAnsi="Times New Roman" w:cs="Times New Roman"/>
          <w:lang w:val="ro-RO"/>
        </w:rPr>
        <w:t xml:space="preserve">, </w:t>
      </w:r>
      <w:r w:rsidR="00B84D70" w:rsidRPr="009D3D8D">
        <w:rPr>
          <w:rFonts w:ascii="Times New Roman" w:hAnsi="Times New Roman" w:cs="Times New Roman"/>
          <w:lang w:val="ro-RO"/>
        </w:rPr>
        <w:t>Propunerea financiară</w:t>
      </w:r>
      <w:r w:rsidR="00314216" w:rsidRPr="009D3D8D">
        <w:rPr>
          <w:rFonts w:ascii="Times New Roman" w:hAnsi="Times New Roman" w:cs="Times New Roman"/>
          <w:lang w:val="ro-RO"/>
        </w:rPr>
        <w:t>.</w:t>
      </w:r>
    </w:p>
    <w:p w14:paraId="7CB956B2" w14:textId="77777777" w:rsidR="001111BB" w:rsidRPr="001111BB" w:rsidRDefault="001022FE" w:rsidP="001111BB">
      <w:pPr>
        <w:spacing w:after="0" w:line="240" w:lineRule="auto"/>
        <w:jc w:val="both"/>
        <w:rPr>
          <w:rFonts w:ascii="Times New Roman" w:hAnsi="Times New Roman" w:cs="Times New Roman"/>
          <w:lang w:val="ro-RO"/>
        </w:rPr>
      </w:pPr>
      <w:r w:rsidRPr="009D3D8D">
        <w:rPr>
          <w:rFonts w:ascii="Times New Roman" w:hAnsi="Times New Roman" w:cs="Times New Roman"/>
          <w:lang w:val="ro-RO"/>
        </w:rPr>
        <w:t>4.</w:t>
      </w:r>
      <w:r w:rsidR="00C44B70" w:rsidRPr="009D3D8D">
        <w:rPr>
          <w:rFonts w:ascii="Times New Roman" w:hAnsi="Times New Roman" w:cs="Times New Roman"/>
          <w:lang w:val="ro-RO"/>
        </w:rPr>
        <w:t>3</w:t>
      </w:r>
      <w:r w:rsidRPr="009D3D8D">
        <w:rPr>
          <w:rFonts w:ascii="Times New Roman" w:hAnsi="Times New Roman" w:cs="Times New Roman"/>
          <w:lang w:val="ro-RO"/>
        </w:rPr>
        <w:t xml:space="preserve"> </w:t>
      </w:r>
      <w:r w:rsidR="001111BB" w:rsidRPr="001111BB">
        <w:rPr>
          <w:rFonts w:ascii="Times New Roman" w:hAnsi="Times New Roman" w:cs="Times New Roman"/>
          <w:lang w:val="ro-RO"/>
        </w:rPr>
        <w:t>Plățile care urmează a fi realizate în cadrul contractului se vor face numai după emiterea facturii ca urmare a aprobării de către achizitor a serviciilor prestate de prestator în condițiile caietului de sarcini.</w:t>
      </w:r>
    </w:p>
    <w:p w14:paraId="70587E14" w14:textId="6D3FE46C" w:rsidR="001022FE" w:rsidRPr="009D3D8D" w:rsidRDefault="001111BB" w:rsidP="001111BB">
      <w:pPr>
        <w:spacing w:after="0" w:line="240" w:lineRule="auto"/>
        <w:jc w:val="both"/>
        <w:rPr>
          <w:rFonts w:ascii="Times New Roman" w:hAnsi="Times New Roman" w:cs="Times New Roman"/>
          <w:lang w:val="ro-RO"/>
        </w:rPr>
      </w:pPr>
      <w:r w:rsidRPr="001111BB">
        <w:rPr>
          <w:rFonts w:ascii="Times New Roman" w:hAnsi="Times New Roman" w:cs="Times New Roman"/>
          <w:lang w:val="ro-RO"/>
        </w:rPr>
        <w:t>Plata contravalorii serviciilor prestate se face prin virament bancar, în baza facturii, emisă de prestator pentru suma la care îndreptățit conform prevederilor contractuale direct în contul prestatorului indicat pe factură. Termenul de plată este de maxim 90 zile de la primirii facturii în original la sediul achizitorului în condițiile stabilite mai sus.</w:t>
      </w:r>
      <w:r w:rsidR="002060E3" w:rsidRPr="002060E3">
        <w:rPr>
          <w:rFonts w:ascii="Times New Roman" w:hAnsi="Times New Roman" w:cs="Times New Roman"/>
          <w:lang w:val="ro-RO"/>
        </w:rPr>
        <w:t>.</w:t>
      </w:r>
    </w:p>
    <w:p w14:paraId="0D3B60A3" w14:textId="77777777" w:rsidR="002060E3" w:rsidRDefault="002060E3" w:rsidP="001022FE">
      <w:pPr>
        <w:spacing w:after="0" w:line="240" w:lineRule="auto"/>
        <w:ind w:right="-378"/>
        <w:jc w:val="both"/>
        <w:rPr>
          <w:rFonts w:ascii="Times New Roman" w:hAnsi="Times New Roman" w:cs="Times New Roman"/>
          <w:b/>
          <w:lang w:val="ro-RO"/>
        </w:rPr>
      </w:pPr>
    </w:p>
    <w:p w14:paraId="0DE9A88D" w14:textId="102F9A33" w:rsidR="001022FE" w:rsidRPr="009D3D8D" w:rsidRDefault="001022FE" w:rsidP="001022FE">
      <w:pPr>
        <w:spacing w:after="0" w:line="240" w:lineRule="auto"/>
        <w:ind w:right="-378"/>
        <w:jc w:val="both"/>
        <w:rPr>
          <w:rFonts w:ascii="Times New Roman" w:hAnsi="Times New Roman" w:cs="Times New Roman"/>
          <w:b/>
          <w:lang w:val="ro-RO"/>
        </w:rPr>
      </w:pPr>
      <w:r w:rsidRPr="009D3D8D">
        <w:rPr>
          <w:rFonts w:ascii="Times New Roman" w:hAnsi="Times New Roman" w:cs="Times New Roman"/>
          <w:b/>
          <w:lang w:val="ro-RO"/>
        </w:rPr>
        <w:t>5. Durata contractului</w:t>
      </w:r>
    </w:p>
    <w:p w14:paraId="57F3D042" w14:textId="7DD96834" w:rsidR="001022FE" w:rsidRPr="009D3D8D" w:rsidRDefault="001022FE" w:rsidP="001022FE">
      <w:pPr>
        <w:spacing w:after="0" w:line="240" w:lineRule="auto"/>
        <w:ind w:right="-378"/>
        <w:jc w:val="both"/>
        <w:rPr>
          <w:rFonts w:ascii="Times New Roman" w:hAnsi="Times New Roman" w:cs="Times New Roman"/>
          <w:lang w:val="ro-RO"/>
        </w:rPr>
      </w:pPr>
      <w:r w:rsidRPr="009D3D8D">
        <w:rPr>
          <w:rFonts w:ascii="Times New Roman" w:hAnsi="Times New Roman" w:cs="Times New Roman"/>
          <w:lang w:val="ro-RO"/>
        </w:rPr>
        <w:t xml:space="preserve">5.1. Durata prezentului contract este de la data semnării până la </w:t>
      </w:r>
      <w:r w:rsidR="001111BB">
        <w:rPr>
          <w:rFonts w:ascii="Times New Roman" w:hAnsi="Times New Roman" w:cs="Times New Roman"/>
          <w:lang w:val="ro-RO"/>
        </w:rPr>
        <w:t>19.07.2023</w:t>
      </w:r>
    </w:p>
    <w:p w14:paraId="3F89662B" w14:textId="77777777" w:rsidR="001022FE" w:rsidRPr="009D3D8D" w:rsidRDefault="001022FE" w:rsidP="001022FE">
      <w:pPr>
        <w:spacing w:after="0" w:line="240" w:lineRule="auto"/>
        <w:ind w:right="-378"/>
        <w:jc w:val="both"/>
        <w:rPr>
          <w:rFonts w:ascii="Times New Roman" w:hAnsi="Times New Roman" w:cs="Times New Roman"/>
          <w:lang w:val="ro-RO"/>
        </w:rPr>
      </w:pPr>
    </w:p>
    <w:p w14:paraId="15215292" w14:textId="77777777" w:rsidR="001022FE" w:rsidRPr="009D3D8D" w:rsidRDefault="001022FE" w:rsidP="001022FE">
      <w:pPr>
        <w:spacing w:after="0" w:line="240" w:lineRule="auto"/>
        <w:ind w:right="-378"/>
        <w:jc w:val="both"/>
        <w:rPr>
          <w:rFonts w:ascii="Times New Roman" w:hAnsi="Times New Roman" w:cs="Times New Roman"/>
          <w:b/>
          <w:lang w:val="ro-RO"/>
        </w:rPr>
      </w:pPr>
      <w:r w:rsidRPr="009D3D8D">
        <w:rPr>
          <w:rFonts w:ascii="Times New Roman" w:hAnsi="Times New Roman" w:cs="Times New Roman"/>
          <w:b/>
          <w:lang w:val="ro-RO"/>
        </w:rPr>
        <w:t>6. Documentele contractului</w:t>
      </w:r>
    </w:p>
    <w:p w14:paraId="3A696170" w14:textId="77777777" w:rsidR="001022FE" w:rsidRPr="009D3D8D" w:rsidRDefault="001022FE" w:rsidP="001022FE">
      <w:pPr>
        <w:spacing w:after="0" w:line="240" w:lineRule="auto"/>
        <w:ind w:right="-378"/>
        <w:jc w:val="both"/>
        <w:rPr>
          <w:rFonts w:ascii="Times New Roman" w:hAnsi="Times New Roman" w:cs="Times New Roman"/>
          <w:shd w:val="clear" w:color="auto" w:fill="FFFFFF"/>
          <w:lang w:val="ro-RO" w:eastAsia="ar-SA"/>
        </w:rPr>
      </w:pPr>
      <w:r w:rsidRPr="009D3D8D">
        <w:rPr>
          <w:rFonts w:ascii="Times New Roman" w:hAnsi="Times New Roman" w:cs="Times New Roman"/>
          <w:shd w:val="clear" w:color="auto" w:fill="FFFFFF"/>
          <w:lang w:val="ro-RO" w:eastAsia="ar-SA"/>
        </w:rPr>
        <w:t>6.1. Documentele contractului sunt:</w:t>
      </w:r>
    </w:p>
    <w:p w14:paraId="77CBDA94" w14:textId="27ED8295" w:rsidR="001022FE" w:rsidRPr="009D3D8D" w:rsidRDefault="001022FE" w:rsidP="001022FE">
      <w:pPr>
        <w:spacing w:after="0" w:line="240" w:lineRule="auto"/>
        <w:ind w:right="-378"/>
        <w:jc w:val="both"/>
        <w:rPr>
          <w:rFonts w:ascii="Times New Roman" w:hAnsi="Times New Roman" w:cs="Times New Roman"/>
          <w:shd w:val="clear" w:color="auto" w:fill="FFFFFF"/>
          <w:lang w:val="ro-RO" w:eastAsia="ar-SA"/>
        </w:rPr>
      </w:pPr>
      <w:r w:rsidRPr="009D3D8D">
        <w:rPr>
          <w:rFonts w:ascii="Times New Roman" w:hAnsi="Times New Roman" w:cs="Times New Roman"/>
          <w:shd w:val="clear" w:color="auto" w:fill="FFFFFF"/>
          <w:lang w:val="ro-RO" w:eastAsia="ar-SA"/>
        </w:rPr>
        <w:t>Anexa 1</w:t>
      </w:r>
      <w:r w:rsidR="00314216" w:rsidRPr="009D3D8D">
        <w:rPr>
          <w:rFonts w:ascii="Times New Roman" w:hAnsi="Times New Roman" w:cs="Times New Roman"/>
          <w:shd w:val="clear" w:color="auto" w:fill="FFFFFF"/>
          <w:lang w:val="ro-RO" w:eastAsia="ar-SA"/>
        </w:rPr>
        <w:t xml:space="preserve">. </w:t>
      </w:r>
      <w:r w:rsidR="00B84D70" w:rsidRPr="009D3D8D">
        <w:rPr>
          <w:rFonts w:ascii="Times New Roman" w:hAnsi="Times New Roman" w:cs="Times New Roman"/>
          <w:shd w:val="clear" w:color="auto" w:fill="FFFFFF"/>
          <w:lang w:val="ro-RO" w:eastAsia="ar-SA"/>
        </w:rPr>
        <w:t>Propunerea tehnică</w:t>
      </w:r>
    </w:p>
    <w:p w14:paraId="628D5840" w14:textId="569A7B3A" w:rsidR="00D63CE1" w:rsidRPr="009D3D8D" w:rsidRDefault="00D63CE1" w:rsidP="001022FE">
      <w:pPr>
        <w:spacing w:after="0" w:line="240" w:lineRule="auto"/>
        <w:ind w:right="-378"/>
        <w:jc w:val="both"/>
        <w:rPr>
          <w:rFonts w:ascii="Times New Roman" w:hAnsi="Times New Roman" w:cs="Times New Roman"/>
          <w:shd w:val="clear" w:color="auto" w:fill="FFFFFF"/>
          <w:lang w:val="ro-RO" w:eastAsia="ar-SA"/>
        </w:rPr>
      </w:pPr>
      <w:r w:rsidRPr="009D3D8D">
        <w:rPr>
          <w:rFonts w:ascii="Times New Roman" w:hAnsi="Times New Roman" w:cs="Times New Roman"/>
          <w:shd w:val="clear" w:color="auto" w:fill="FFFFFF"/>
          <w:lang w:val="ro-RO" w:eastAsia="ar-SA"/>
        </w:rPr>
        <w:t xml:space="preserve">Anexa 2. </w:t>
      </w:r>
      <w:r w:rsidR="00B84D70" w:rsidRPr="009D3D8D">
        <w:rPr>
          <w:rFonts w:ascii="Times New Roman" w:hAnsi="Times New Roman" w:cs="Times New Roman"/>
          <w:shd w:val="clear" w:color="auto" w:fill="FFFFFF"/>
          <w:lang w:val="ro-RO" w:eastAsia="ar-SA"/>
        </w:rPr>
        <w:t>Propunerea financiară</w:t>
      </w:r>
    </w:p>
    <w:p w14:paraId="07A5C92A" w14:textId="77777777" w:rsidR="001022FE" w:rsidRPr="009D3D8D" w:rsidRDefault="001022FE" w:rsidP="001022FE">
      <w:pPr>
        <w:spacing w:after="0" w:line="240" w:lineRule="auto"/>
        <w:ind w:right="-378"/>
        <w:jc w:val="both"/>
        <w:rPr>
          <w:rFonts w:ascii="Times New Roman" w:hAnsi="Times New Roman" w:cs="Times New Roman"/>
          <w:shd w:val="clear" w:color="auto" w:fill="FFFFFF"/>
          <w:lang w:val="ro-RO" w:eastAsia="ar-SA"/>
        </w:rPr>
      </w:pPr>
    </w:p>
    <w:p w14:paraId="7E23023B" w14:textId="77777777" w:rsidR="001022FE" w:rsidRPr="009D3D8D" w:rsidRDefault="001022FE" w:rsidP="001022FE">
      <w:pPr>
        <w:spacing w:after="0" w:line="240" w:lineRule="auto"/>
        <w:ind w:right="18"/>
        <w:jc w:val="both"/>
        <w:rPr>
          <w:rFonts w:ascii="Times New Roman" w:hAnsi="Times New Roman" w:cs="Times New Roman"/>
          <w:b/>
          <w:lang w:val="ro-RO"/>
        </w:rPr>
      </w:pPr>
      <w:r w:rsidRPr="009D3D8D">
        <w:rPr>
          <w:rFonts w:ascii="Times New Roman" w:hAnsi="Times New Roman" w:cs="Times New Roman"/>
          <w:b/>
          <w:lang w:val="ro-RO"/>
        </w:rPr>
        <w:t>7. Obligaţiile principale ale Prestatorului</w:t>
      </w:r>
    </w:p>
    <w:p w14:paraId="2019978F" w14:textId="77777777" w:rsidR="001022FE" w:rsidRPr="009D3D8D" w:rsidRDefault="001022FE" w:rsidP="001022FE">
      <w:pPr>
        <w:pStyle w:val="ListParagraph"/>
        <w:spacing w:after="0" w:line="240" w:lineRule="auto"/>
        <w:ind w:left="0" w:right="18"/>
        <w:jc w:val="both"/>
        <w:rPr>
          <w:rFonts w:ascii="Times New Roman" w:hAnsi="Times New Roman" w:cs="Times New Roman"/>
        </w:rPr>
      </w:pPr>
      <w:r w:rsidRPr="009D3D8D">
        <w:rPr>
          <w:rFonts w:ascii="Times New Roman" w:hAnsi="Times New Roman" w:cs="Times New Roman"/>
        </w:rPr>
        <w:t>7.1. Prestatorul se obligă să presteze serviciile care fac obiectul prezentul contract în perioada convenită şi în conformitate cu obligaţiile asumate.</w:t>
      </w:r>
    </w:p>
    <w:p w14:paraId="10D801D3" w14:textId="0A4203F4" w:rsidR="001022FE" w:rsidRPr="009D3D8D" w:rsidRDefault="001022FE" w:rsidP="001022FE">
      <w:pPr>
        <w:pStyle w:val="DefaultText"/>
        <w:ind w:right="18"/>
        <w:jc w:val="both"/>
        <w:rPr>
          <w:sz w:val="22"/>
          <w:szCs w:val="22"/>
        </w:rPr>
      </w:pPr>
      <w:r w:rsidRPr="009D3D8D">
        <w:rPr>
          <w:sz w:val="22"/>
          <w:szCs w:val="22"/>
        </w:rPr>
        <w:t>7.2. Prestatorul se obligă să presteze serviciile la standardele şi/sau performanţele prezentate în Anex</w:t>
      </w:r>
      <w:r w:rsidR="0035290D" w:rsidRPr="009D3D8D">
        <w:rPr>
          <w:sz w:val="22"/>
          <w:szCs w:val="22"/>
        </w:rPr>
        <w:t>ele 1 și 2.</w:t>
      </w:r>
    </w:p>
    <w:p w14:paraId="49CAA9F5" w14:textId="3FFA61E7" w:rsidR="001022FE" w:rsidRPr="009D3D8D" w:rsidRDefault="001022FE" w:rsidP="001022FE">
      <w:pPr>
        <w:pStyle w:val="DefaultText"/>
        <w:ind w:right="18"/>
        <w:jc w:val="both"/>
        <w:rPr>
          <w:sz w:val="22"/>
          <w:szCs w:val="22"/>
        </w:rPr>
      </w:pPr>
      <w:r w:rsidRPr="009D3D8D">
        <w:rPr>
          <w:sz w:val="22"/>
          <w:szCs w:val="22"/>
        </w:rPr>
        <w:t xml:space="preserve">7.3. Prestatorul se obligă să despăgubească </w:t>
      </w:r>
      <w:r w:rsidR="0090663C">
        <w:rPr>
          <w:sz w:val="22"/>
          <w:szCs w:val="22"/>
        </w:rPr>
        <w:t>achizitorul</w:t>
      </w:r>
      <w:r w:rsidRPr="009D3D8D">
        <w:rPr>
          <w:sz w:val="22"/>
          <w:szCs w:val="22"/>
        </w:rPr>
        <w:t xml:space="preserve">  împotriva oricăror reclamaţii şi acţiuni în justiţie, ce rezultă din încălcarea unor drepturi de proprietate intelectuală (brevete, nume, mărci înregistrate etc.), legate de echipamentele, materialele, instalaţiile sau utilajele folosite pentru sau în legătură cu serviciile prestate.</w:t>
      </w:r>
    </w:p>
    <w:p w14:paraId="7EE6FF95" w14:textId="77777777" w:rsidR="001022FE" w:rsidRPr="009D3D8D" w:rsidRDefault="001022FE" w:rsidP="001022FE">
      <w:pPr>
        <w:spacing w:after="0" w:line="240" w:lineRule="auto"/>
        <w:ind w:right="18"/>
        <w:jc w:val="both"/>
        <w:rPr>
          <w:rFonts w:ascii="Times New Roman" w:hAnsi="Times New Roman" w:cs="Times New Roman"/>
          <w:lang w:val="ro-RO"/>
        </w:rPr>
      </w:pPr>
      <w:r w:rsidRPr="009D3D8D">
        <w:rPr>
          <w:rFonts w:ascii="Times New Roman" w:hAnsi="Times New Roman" w:cs="Times New Roman"/>
          <w:lang w:val="ro-RO"/>
        </w:rPr>
        <w:t>7.4. Întreruperea finanțării sau întârzierea rambursărilor de către finanțator nu dă dreptul la penalități sau daune interese.</w:t>
      </w:r>
    </w:p>
    <w:p w14:paraId="595C3888" w14:textId="55B13054" w:rsidR="000C0950" w:rsidRPr="009D3D8D" w:rsidRDefault="001022FE" w:rsidP="001022FE">
      <w:pPr>
        <w:spacing w:after="0" w:line="240" w:lineRule="auto"/>
        <w:ind w:right="18"/>
        <w:jc w:val="both"/>
        <w:rPr>
          <w:rFonts w:ascii="Times New Roman" w:hAnsi="Times New Roman" w:cs="Times New Roman"/>
          <w:lang w:val="ro-RO"/>
        </w:rPr>
      </w:pPr>
      <w:r w:rsidRPr="009D3D8D">
        <w:rPr>
          <w:rFonts w:ascii="Times New Roman" w:hAnsi="Times New Roman" w:cs="Times New Roman"/>
          <w:lang w:val="ro-RO"/>
        </w:rPr>
        <w:t>7.5. Prestatorul este parte independentă</w:t>
      </w:r>
      <w:r w:rsidR="00B26DDE" w:rsidRPr="009D3D8D">
        <w:rPr>
          <w:rFonts w:ascii="Times New Roman" w:hAnsi="Times New Roman" w:cs="Times New Roman"/>
          <w:lang w:val="ro-RO"/>
        </w:rPr>
        <w:t>, conform declarației privind evitarea conflictului de interese</w:t>
      </w:r>
      <w:r w:rsidR="00314216" w:rsidRPr="009D3D8D">
        <w:rPr>
          <w:rFonts w:ascii="Times New Roman" w:hAnsi="Times New Roman" w:cs="Times New Roman"/>
          <w:lang w:val="ro-RO"/>
        </w:rPr>
        <w:t xml:space="preserve"> documente parte</w:t>
      </w:r>
      <w:r w:rsidR="00B26DDE" w:rsidRPr="009D3D8D">
        <w:rPr>
          <w:rFonts w:ascii="Times New Roman" w:hAnsi="Times New Roman" w:cs="Times New Roman"/>
          <w:lang w:val="ro-RO"/>
        </w:rPr>
        <w:t xml:space="preserve"> a ofertei inaintate în data </w:t>
      </w:r>
      <w:r w:rsidR="00E56B38">
        <w:rPr>
          <w:rFonts w:ascii="Times New Roman" w:hAnsi="Times New Roman" w:cs="Times New Roman"/>
          <w:b/>
          <w:lang w:val="ro-RO"/>
        </w:rPr>
        <w:t>.....................</w:t>
      </w:r>
      <w:r w:rsidRPr="009D3D8D">
        <w:rPr>
          <w:rFonts w:ascii="Times New Roman" w:hAnsi="Times New Roman" w:cs="Times New Roman"/>
          <w:lang w:val="ro-RO"/>
        </w:rPr>
        <w:t xml:space="preserve"> și toate persoanele angajate pentru prestarea serviciilor sunt angajaț</w:t>
      </w:r>
      <w:r w:rsidR="00314216" w:rsidRPr="009D3D8D">
        <w:rPr>
          <w:rFonts w:ascii="Times New Roman" w:hAnsi="Times New Roman" w:cs="Times New Roman"/>
          <w:lang w:val="ro-RO"/>
        </w:rPr>
        <w:t>i ai Prestatorului ș</w:t>
      </w:r>
      <w:r w:rsidRPr="009D3D8D">
        <w:rPr>
          <w:rFonts w:ascii="Times New Roman" w:hAnsi="Times New Roman" w:cs="Times New Roman"/>
          <w:lang w:val="ro-RO"/>
        </w:rPr>
        <w:t xml:space="preserve">i nu ai </w:t>
      </w:r>
      <w:bookmarkStart w:id="0" w:name="_Hlk116709359"/>
      <w:r w:rsidR="0090663C">
        <w:rPr>
          <w:rFonts w:ascii="Times New Roman" w:hAnsi="Times New Roman" w:cs="Times New Roman"/>
          <w:lang w:val="ro-RO"/>
        </w:rPr>
        <w:t>Achizitorului</w:t>
      </w:r>
      <w:bookmarkEnd w:id="0"/>
      <w:r w:rsidRPr="009D3D8D">
        <w:rPr>
          <w:rFonts w:ascii="Times New Roman" w:hAnsi="Times New Roman" w:cs="Times New Roman"/>
          <w:lang w:val="ro-RO"/>
        </w:rPr>
        <w:t>.</w:t>
      </w:r>
      <w:r w:rsidR="000D0D56" w:rsidRPr="009D3D8D">
        <w:rPr>
          <w:rFonts w:ascii="Times New Roman" w:hAnsi="Times New Roman" w:cs="Times New Roman"/>
          <w:lang w:val="ro-RO"/>
        </w:rPr>
        <w:t xml:space="preserve"> </w:t>
      </w:r>
      <w:r w:rsidR="0035290D" w:rsidRPr="009D3D8D">
        <w:rPr>
          <w:rFonts w:ascii="Times New Roman" w:hAnsi="Times New Roman" w:cs="Times New Roman"/>
          <w:lang w:val="ro-RO"/>
        </w:rPr>
        <w:t>Părţile contractante se obligă să întreprindă toate diligenţele necesare pentru a identifica si evita orice conflict de interese sau incompatibilitate definită de legislaţia comunitara si naţională în vigoare şi să se informeze reciproc, cu celeritate, în legătură cu orice situaţie de conflict de interese sau incompatibilitate, potenţiala, actuala sau consumată.</w:t>
      </w:r>
    </w:p>
    <w:p w14:paraId="2095D142" w14:textId="0D7B96FE" w:rsidR="001022FE" w:rsidRPr="009D3D8D" w:rsidRDefault="001022FE" w:rsidP="001022FE">
      <w:pPr>
        <w:spacing w:after="0" w:line="240" w:lineRule="auto"/>
        <w:ind w:right="18"/>
        <w:jc w:val="both"/>
        <w:rPr>
          <w:rFonts w:ascii="Times New Roman" w:hAnsi="Times New Roman" w:cs="Times New Roman"/>
          <w:lang w:val="ro-RO"/>
        </w:rPr>
      </w:pPr>
      <w:r w:rsidRPr="009D3D8D">
        <w:rPr>
          <w:rFonts w:ascii="Times New Roman" w:hAnsi="Times New Roman" w:cs="Times New Roman"/>
          <w:lang w:val="ro-RO"/>
        </w:rPr>
        <w:t>7.6. Prestatorul va respecta toate legile, ordinele, ordonantele, instructiunile, statutele codurile și reglementările aplicabile emise de toate organismele de stat, locale și guvernamentale de altă natură și de autoritățile de reglementare/organismele intermediare, aplicabile pentru contractul de finanțare, în îndeplinirea obligațiilor sale în baza acestui contract.</w:t>
      </w:r>
    </w:p>
    <w:p w14:paraId="2E898341" w14:textId="77777777" w:rsidR="001022FE" w:rsidRPr="009D3D8D" w:rsidRDefault="001022FE" w:rsidP="001022FE">
      <w:pPr>
        <w:spacing w:after="0" w:line="240" w:lineRule="auto"/>
        <w:ind w:right="18"/>
        <w:jc w:val="both"/>
        <w:rPr>
          <w:rFonts w:ascii="Times New Roman" w:hAnsi="Times New Roman" w:cs="Times New Roman"/>
          <w:lang w:val="ro-RO"/>
        </w:rPr>
      </w:pPr>
      <w:r w:rsidRPr="009D3D8D">
        <w:rPr>
          <w:rFonts w:ascii="Times New Roman" w:hAnsi="Times New Roman" w:cs="Times New Roman"/>
          <w:lang w:val="ro-RO"/>
        </w:rPr>
        <w:t>7.7. Prestatorul se obligă să presteze serviciile, să asigure resursele umane, materialele, echipamentele și orice alte asemenea, în vederea îndeplinirii obligațiilor contractuale.</w:t>
      </w:r>
    </w:p>
    <w:p w14:paraId="6C7D29E1" w14:textId="753855DB" w:rsidR="001022FE" w:rsidRPr="009D3D8D" w:rsidRDefault="001022FE" w:rsidP="001022FE">
      <w:pPr>
        <w:spacing w:after="0" w:line="240" w:lineRule="auto"/>
        <w:ind w:right="18"/>
        <w:jc w:val="both"/>
        <w:rPr>
          <w:rFonts w:ascii="Times New Roman" w:hAnsi="Times New Roman" w:cs="Times New Roman"/>
          <w:lang w:val="ro-RO"/>
        </w:rPr>
      </w:pPr>
      <w:r w:rsidRPr="009D3D8D">
        <w:rPr>
          <w:rFonts w:ascii="Times New Roman" w:hAnsi="Times New Roman" w:cs="Times New Roman"/>
          <w:lang w:val="ro-RO"/>
        </w:rPr>
        <w:t>7.8. Prestatorul recunoaște drepturile de proprietate intelectuală pentru toate produsele și serviciile rezultate în urma executării acestui contract</w:t>
      </w:r>
      <w:r w:rsidR="000D0D56" w:rsidRPr="009D3D8D">
        <w:rPr>
          <w:rFonts w:ascii="Times New Roman" w:hAnsi="Times New Roman" w:cs="Times New Roman"/>
          <w:lang w:val="ro-RO"/>
        </w:rPr>
        <w:t>,</w:t>
      </w:r>
      <w:r w:rsidRPr="009D3D8D">
        <w:rPr>
          <w:rFonts w:ascii="Times New Roman" w:hAnsi="Times New Roman" w:cs="Times New Roman"/>
          <w:lang w:val="ro-RO"/>
        </w:rPr>
        <w:t xml:space="preserve"> în favoarea </w:t>
      </w:r>
      <w:r w:rsidR="0090663C">
        <w:rPr>
          <w:rFonts w:ascii="Times New Roman" w:hAnsi="Times New Roman" w:cs="Times New Roman"/>
          <w:lang w:val="ro-RO"/>
        </w:rPr>
        <w:t>Achizitorului</w:t>
      </w:r>
      <w:r w:rsidRPr="009D3D8D">
        <w:rPr>
          <w:rFonts w:ascii="Times New Roman" w:hAnsi="Times New Roman" w:cs="Times New Roman"/>
          <w:lang w:val="ro-RO"/>
        </w:rPr>
        <w:t>.</w:t>
      </w:r>
    </w:p>
    <w:p w14:paraId="152E6EB3" w14:textId="112417DA" w:rsidR="001022FE" w:rsidRPr="009D3D8D" w:rsidRDefault="009D3D8D" w:rsidP="001022FE">
      <w:pPr>
        <w:spacing w:after="0" w:line="240" w:lineRule="auto"/>
        <w:ind w:right="18"/>
        <w:jc w:val="both"/>
        <w:rPr>
          <w:rFonts w:ascii="Times New Roman" w:hAnsi="Times New Roman" w:cs="Times New Roman"/>
          <w:lang w:val="ro-RO"/>
        </w:rPr>
      </w:pPr>
      <w:r w:rsidRPr="009D3D8D">
        <w:rPr>
          <w:rFonts w:ascii="Times New Roman" w:hAnsi="Times New Roman" w:cs="Times New Roman"/>
          <w:lang w:val="ro-RO"/>
        </w:rPr>
        <w:t>7.9</w:t>
      </w:r>
      <w:r w:rsidR="001022FE" w:rsidRPr="009D3D8D">
        <w:rPr>
          <w:rFonts w:ascii="Times New Roman" w:hAnsi="Times New Roman" w:cs="Times New Roman"/>
          <w:lang w:val="ro-RO"/>
        </w:rPr>
        <w:t>. Prestatorul convine că informațiile de mai jos sunt confidențiale:</w:t>
      </w:r>
    </w:p>
    <w:p w14:paraId="3159875E" w14:textId="77777777" w:rsidR="001022FE" w:rsidRPr="009D3D8D" w:rsidRDefault="001022FE" w:rsidP="001022FE">
      <w:pPr>
        <w:spacing w:after="0" w:line="240" w:lineRule="auto"/>
        <w:ind w:right="18"/>
        <w:jc w:val="both"/>
        <w:rPr>
          <w:rFonts w:ascii="Times New Roman" w:hAnsi="Times New Roman" w:cs="Times New Roman"/>
          <w:lang w:val="ro-RO"/>
        </w:rPr>
      </w:pPr>
      <w:r w:rsidRPr="009D3D8D">
        <w:rPr>
          <w:rFonts w:ascii="Times New Roman" w:hAnsi="Times New Roman" w:cs="Times New Roman"/>
          <w:lang w:val="ro-RO"/>
        </w:rPr>
        <w:t>a) aspectele prevăzute în acest contract;</w:t>
      </w:r>
    </w:p>
    <w:p w14:paraId="52AAFFC8" w14:textId="031FCECC" w:rsidR="001022FE" w:rsidRPr="009D3D8D" w:rsidRDefault="001022FE" w:rsidP="001022FE">
      <w:pPr>
        <w:spacing w:after="0" w:line="240" w:lineRule="auto"/>
        <w:ind w:right="18"/>
        <w:jc w:val="both"/>
        <w:rPr>
          <w:rFonts w:ascii="Times New Roman" w:hAnsi="Times New Roman" w:cs="Times New Roman"/>
          <w:lang w:val="ro-RO"/>
        </w:rPr>
      </w:pPr>
      <w:r w:rsidRPr="009D3D8D">
        <w:rPr>
          <w:rFonts w:ascii="Times New Roman" w:hAnsi="Times New Roman" w:cs="Times New Roman"/>
          <w:lang w:val="ro-RO"/>
        </w:rPr>
        <w:t xml:space="preserve">b) orice informații ale </w:t>
      </w:r>
      <w:r w:rsidR="0090663C" w:rsidRPr="0090663C">
        <w:rPr>
          <w:rFonts w:ascii="Times New Roman" w:hAnsi="Times New Roman" w:cs="Times New Roman"/>
          <w:lang w:val="ro-RO"/>
        </w:rPr>
        <w:t>Achizitorului</w:t>
      </w:r>
      <w:r w:rsidRPr="009D3D8D">
        <w:rPr>
          <w:rFonts w:ascii="Times New Roman" w:hAnsi="Times New Roman" w:cs="Times New Roman"/>
          <w:lang w:val="ro-RO"/>
        </w:rPr>
        <w:t xml:space="preserve"> care nu sunt făcute publice;</w:t>
      </w:r>
    </w:p>
    <w:p w14:paraId="0523854F" w14:textId="42427564" w:rsidR="001022FE" w:rsidRPr="009D3D8D" w:rsidRDefault="001022FE" w:rsidP="001022FE">
      <w:pPr>
        <w:spacing w:after="0" w:line="240" w:lineRule="auto"/>
        <w:ind w:right="18"/>
        <w:jc w:val="both"/>
        <w:rPr>
          <w:rFonts w:ascii="Times New Roman" w:hAnsi="Times New Roman" w:cs="Times New Roman"/>
          <w:lang w:val="ro-RO"/>
        </w:rPr>
      </w:pPr>
      <w:r w:rsidRPr="009D3D8D">
        <w:rPr>
          <w:rFonts w:ascii="Times New Roman" w:hAnsi="Times New Roman" w:cs="Times New Roman"/>
          <w:lang w:val="ro-RO"/>
        </w:rPr>
        <w:t xml:space="preserve">c) orice informatii ale </w:t>
      </w:r>
      <w:r w:rsidR="0090663C">
        <w:rPr>
          <w:rFonts w:ascii="Times New Roman" w:hAnsi="Times New Roman" w:cs="Times New Roman"/>
          <w:lang w:val="ro-RO"/>
        </w:rPr>
        <w:t>Achizitorului</w:t>
      </w:r>
      <w:r w:rsidRPr="009D3D8D">
        <w:rPr>
          <w:rFonts w:ascii="Times New Roman" w:hAnsi="Times New Roman" w:cs="Times New Roman"/>
          <w:lang w:val="ro-RO"/>
        </w:rPr>
        <w:t xml:space="preserve"> care sunt indicate ca fiind confidențiale sau proprietatea </w:t>
      </w:r>
      <w:r w:rsidR="0090663C" w:rsidRPr="0090663C">
        <w:rPr>
          <w:rFonts w:ascii="Times New Roman" w:hAnsi="Times New Roman" w:cs="Times New Roman"/>
          <w:lang w:val="ro-RO"/>
        </w:rPr>
        <w:t>Achizitorului</w:t>
      </w:r>
      <w:r w:rsidRPr="009D3D8D">
        <w:rPr>
          <w:rFonts w:ascii="Times New Roman" w:hAnsi="Times New Roman" w:cs="Times New Roman"/>
          <w:lang w:val="ro-RO"/>
        </w:rPr>
        <w:t>;</w:t>
      </w:r>
    </w:p>
    <w:p w14:paraId="3EBDDF85" w14:textId="47519F9B" w:rsidR="001022FE" w:rsidRPr="009D3D8D" w:rsidRDefault="001022FE" w:rsidP="001022FE">
      <w:pPr>
        <w:spacing w:after="0" w:line="240" w:lineRule="auto"/>
        <w:ind w:right="18"/>
        <w:jc w:val="both"/>
        <w:rPr>
          <w:rFonts w:ascii="Times New Roman" w:hAnsi="Times New Roman" w:cs="Times New Roman"/>
          <w:lang w:val="ro-RO"/>
        </w:rPr>
      </w:pPr>
      <w:r w:rsidRPr="009D3D8D">
        <w:rPr>
          <w:rFonts w:ascii="Times New Roman" w:hAnsi="Times New Roman" w:cs="Times New Roman"/>
          <w:lang w:val="ro-RO"/>
        </w:rPr>
        <w:lastRenderedPageBreak/>
        <w:t xml:space="preserve">d) toate informațiile privind activitatea </w:t>
      </w:r>
      <w:r w:rsidR="0090663C">
        <w:rPr>
          <w:rFonts w:ascii="Times New Roman" w:hAnsi="Times New Roman" w:cs="Times New Roman"/>
          <w:lang w:val="ro-RO"/>
        </w:rPr>
        <w:t>Achizitorului</w:t>
      </w:r>
      <w:r w:rsidR="0090663C" w:rsidRPr="009D3D8D">
        <w:rPr>
          <w:rFonts w:ascii="Times New Roman" w:hAnsi="Times New Roman" w:cs="Times New Roman"/>
          <w:lang w:val="ro-RO"/>
        </w:rPr>
        <w:t xml:space="preserve"> </w:t>
      </w:r>
      <w:r w:rsidRPr="009D3D8D">
        <w:rPr>
          <w:rFonts w:ascii="Times New Roman" w:hAnsi="Times New Roman" w:cs="Times New Roman"/>
          <w:lang w:val="ro-RO"/>
        </w:rPr>
        <w:t xml:space="preserve"> care nu sunt destinate a fi aduse la cunostință publicului. Prestatorul poate împărtăși aceste informații cu angajații/subcontractorii/persoanele implicate în realizarea obiectului prezentului contract, dar îi va aduce la cunoștință că informațiile sunt confidențiale și nu au voie să divulge terților aceste informații. Prestatorul va parcurge toate etapele necesare pentru păstrarea confidențialității acestor informații, încă 1 (unu) an de la finalizarea/expirarea sau rezilierea prezentului contract.</w:t>
      </w:r>
    </w:p>
    <w:p w14:paraId="314D7479" w14:textId="6C055903" w:rsidR="003A0CD2" w:rsidRPr="009D3D8D" w:rsidRDefault="009D3D8D" w:rsidP="001022FE">
      <w:pPr>
        <w:spacing w:after="0" w:line="240" w:lineRule="auto"/>
        <w:ind w:right="18"/>
        <w:jc w:val="both"/>
        <w:rPr>
          <w:rFonts w:ascii="Times New Roman" w:hAnsi="Times New Roman" w:cs="Times New Roman"/>
          <w:lang w:val="ro-RO"/>
        </w:rPr>
      </w:pPr>
      <w:r w:rsidRPr="009D3D8D">
        <w:rPr>
          <w:rFonts w:ascii="Times New Roman" w:hAnsi="Times New Roman" w:cs="Times New Roman"/>
          <w:lang w:val="ro-RO"/>
        </w:rPr>
        <w:t>7.10</w:t>
      </w:r>
      <w:r w:rsidR="003A0CD2" w:rsidRPr="009D3D8D">
        <w:rPr>
          <w:rFonts w:ascii="Times New Roman" w:hAnsi="Times New Roman" w:cs="Times New Roman"/>
          <w:lang w:val="ro-RO"/>
        </w:rPr>
        <w:t xml:space="preserve"> Dacă Achizitorul nu onorează, în mod nejustificat, facturile, în termen de </w:t>
      </w:r>
      <w:r w:rsidR="002060E3">
        <w:rPr>
          <w:rFonts w:ascii="Times New Roman" w:hAnsi="Times New Roman" w:cs="Times New Roman"/>
          <w:lang w:val="ro-RO"/>
        </w:rPr>
        <w:t>9</w:t>
      </w:r>
      <w:r w:rsidR="003A0CD2" w:rsidRPr="009D3D8D">
        <w:rPr>
          <w:rFonts w:ascii="Times New Roman" w:hAnsi="Times New Roman" w:cs="Times New Roman"/>
          <w:lang w:val="ro-RO"/>
        </w:rPr>
        <w:t>0 zile de la expirarea perioadei stabilite la clauza 4.3 Contractantul poate solicita plata de penalități în cuantum de  0,01% pe zi de întârziere din suma a cărei plată a fost întârziată. Cuantumul penalităților va fi limitat la valoarea sumei facturate.</w:t>
      </w:r>
    </w:p>
    <w:p w14:paraId="1534D786" w14:textId="77777777" w:rsidR="001022FE" w:rsidRPr="009D3D8D" w:rsidRDefault="001022FE" w:rsidP="001022FE">
      <w:pPr>
        <w:spacing w:after="0" w:line="240" w:lineRule="auto"/>
        <w:ind w:right="-378"/>
        <w:jc w:val="both"/>
        <w:rPr>
          <w:rFonts w:ascii="Times New Roman" w:hAnsi="Times New Roman" w:cs="Times New Roman"/>
          <w:lang w:val="ro-RO"/>
        </w:rPr>
      </w:pPr>
    </w:p>
    <w:p w14:paraId="273CD9DE" w14:textId="0B78C5F7" w:rsidR="001022FE" w:rsidRPr="009D3D8D" w:rsidRDefault="001022FE" w:rsidP="001022FE">
      <w:pPr>
        <w:spacing w:after="0" w:line="240" w:lineRule="auto"/>
        <w:ind w:right="-378"/>
        <w:jc w:val="both"/>
        <w:rPr>
          <w:rFonts w:ascii="Times New Roman" w:hAnsi="Times New Roman" w:cs="Times New Roman"/>
          <w:b/>
          <w:lang w:val="ro-RO"/>
        </w:rPr>
      </w:pPr>
      <w:r w:rsidRPr="009D3D8D">
        <w:rPr>
          <w:rFonts w:ascii="Times New Roman" w:hAnsi="Times New Roman" w:cs="Times New Roman"/>
          <w:b/>
          <w:lang w:val="ro-RO"/>
        </w:rPr>
        <w:t xml:space="preserve">8. Obligaţiile principale ale </w:t>
      </w:r>
      <w:r w:rsidR="0090663C" w:rsidRPr="0090663C">
        <w:rPr>
          <w:rFonts w:ascii="Times New Roman" w:hAnsi="Times New Roman" w:cs="Times New Roman"/>
          <w:b/>
          <w:lang w:val="ro-RO"/>
        </w:rPr>
        <w:t>Achizitorului</w:t>
      </w:r>
    </w:p>
    <w:p w14:paraId="647ED73D" w14:textId="061EE227" w:rsidR="001022FE" w:rsidRPr="009D3D8D" w:rsidRDefault="001022FE" w:rsidP="001022FE">
      <w:pPr>
        <w:spacing w:after="0" w:line="240" w:lineRule="auto"/>
        <w:jc w:val="both"/>
        <w:rPr>
          <w:rFonts w:ascii="Times New Roman" w:hAnsi="Times New Roman" w:cs="Times New Roman"/>
          <w:lang w:val="ro-RO"/>
        </w:rPr>
      </w:pPr>
      <w:r w:rsidRPr="009D3D8D">
        <w:rPr>
          <w:rFonts w:ascii="Times New Roman" w:hAnsi="Times New Roman" w:cs="Times New Roman"/>
          <w:lang w:val="ro-RO"/>
        </w:rPr>
        <w:t xml:space="preserve">8.1. </w:t>
      </w:r>
      <w:r w:rsidR="0090663C" w:rsidRPr="0090663C">
        <w:rPr>
          <w:rFonts w:ascii="Times New Roman" w:hAnsi="Times New Roman" w:cs="Times New Roman"/>
          <w:lang w:val="ro-RO"/>
        </w:rPr>
        <w:t>Achizitor</w:t>
      </w:r>
      <w:r w:rsidRPr="009D3D8D">
        <w:rPr>
          <w:rFonts w:ascii="Times New Roman" w:hAnsi="Times New Roman" w:cs="Times New Roman"/>
          <w:lang w:val="ro-RO"/>
        </w:rPr>
        <w:t>ul se obligă să achiziţioneze, respectiv să cumpere şi să plătească preţul convenit în prezentul contract.</w:t>
      </w:r>
    </w:p>
    <w:p w14:paraId="711424D6" w14:textId="3C294644" w:rsidR="001022FE" w:rsidRPr="009D3D8D" w:rsidRDefault="001022FE" w:rsidP="001022FE">
      <w:pPr>
        <w:spacing w:after="0" w:line="240" w:lineRule="auto"/>
        <w:jc w:val="both"/>
        <w:rPr>
          <w:rFonts w:ascii="Times New Roman" w:hAnsi="Times New Roman" w:cs="Times New Roman"/>
          <w:lang w:val="ro-RO"/>
        </w:rPr>
      </w:pPr>
      <w:r w:rsidRPr="009D3D8D">
        <w:rPr>
          <w:rFonts w:ascii="Times New Roman" w:hAnsi="Times New Roman" w:cs="Times New Roman"/>
          <w:lang w:val="ro-RO"/>
        </w:rPr>
        <w:t xml:space="preserve">8.2. </w:t>
      </w:r>
      <w:r w:rsidR="0090663C" w:rsidRPr="0090663C">
        <w:rPr>
          <w:rFonts w:ascii="Times New Roman" w:hAnsi="Times New Roman" w:cs="Times New Roman"/>
          <w:lang w:val="ro-RO"/>
        </w:rPr>
        <w:t>Achizitorul</w:t>
      </w:r>
      <w:r w:rsidRPr="009D3D8D">
        <w:rPr>
          <w:rFonts w:ascii="Times New Roman" w:hAnsi="Times New Roman" w:cs="Times New Roman"/>
          <w:lang w:val="ro-RO"/>
        </w:rPr>
        <w:t xml:space="preserve"> se obligă să plătească</w:t>
      </w:r>
      <w:r w:rsidR="0051115D" w:rsidRPr="009D3D8D">
        <w:rPr>
          <w:rFonts w:ascii="Times New Roman" w:hAnsi="Times New Roman" w:cs="Times New Roman"/>
          <w:lang w:val="ro-RO"/>
        </w:rPr>
        <w:t xml:space="preserve">, cu celeritate, </w:t>
      </w:r>
      <w:r w:rsidRPr="009D3D8D">
        <w:rPr>
          <w:rFonts w:ascii="Times New Roman" w:hAnsi="Times New Roman" w:cs="Times New Roman"/>
          <w:lang w:val="ro-RO"/>
        </w:rPr>
        <w:t>preţul aferent ser</w:t>
      </w:r>
      <w:r w:rsidR="002060E3">
        <w:rPr>
          <w:rFonts w:ascii="Times New Roman" w:hAnsi="Times New Roman" w:cs="Times New Roman"/>
          <w:lang w:val="ro-RO"/>
        </w:rPr>
        <w:t>viciilor prestate în termen de 9</w:t>
      </w:r>
      <w:r w:rsidRPr="009D3D8D">
        <w:rPr>
          <w:rFonts w:ascii="Times New Roman" w:hAnsi="Times New Roman" w:cs="Times New Roman"/>
          <w:lang w:val="ro-RO"/>
        </w:rPr>
        <w:t xml:space="preserve">0 de zile de la recepționarea parțială și/sau finală a serviciilor ce fac obiectul prezentului contract. </w:t>
      </w:r>
    </w:p>
    <w:p w14:paraId="2B86889A" w14:textId="5F331ABD" w:rsidR="001022FE" w:rsidRPr="009D3D8D" w:rsidRDefault="003A0CD2" w:rsidP="001022FE">
      <w:pPr>
        <w:spacing w:after="0" w:line="240" w:lineRule="auto"/>
        <w:jc w:val="both"/>
        <w:rPr>
          <w:rFonts w:ascii="Times New Roman" w:hAnsi="Times New Roman" w:cs="Times New Roman"/>
          <w:lang w:val="ro-RO"/>
        </w:rPr>
      </w:pPr>
      <w:r w:rsidRPr="009D3D8D">
        <w:rPr>
          <w:rFonts w:ascii="Times New Roman" w:hAnsi="Times New Roman" w:cs="Times New Roman"/>
          <w:lang w:val="ro-RO"/>
        </w:rPr>
        <w:t>8.3</w:t>
      </w:r>
      <w:r w:rsidR="001022FE" w:rsidRPr="009D3D8D">
        <w:rPr>
          <w:rFonts w:ascii="Times New Roman" w:hAnsi="Times New Roman" w:cs="Times New Roman"/>
          <w:lang w:val="ro-RO"/>
        </w:rPr>
        <w:t xml:space="preserve">. Dacă </w:t>
      </w:r>
      <w:r w:rsidR="0090663C" w:rsidRPr="0090663C">
        <w:rPr>
          <w:rFonts w:ascii="Times New Roman" w:hAnsi="Times New Roman" w:cs="Times New Roman"/>
          <w:lang w:val="ro-RO"/>
        </w:rPr>
        <w:t xml:space="preserve">Achizitorul </w:t>
      </w:r>
      <w:r w:rsidR="001022FE" w:rsidRPr="009D3D8D">
        <w:rPr>
          <w:rFonts w:ascii="Times New Roman" w:hAnsi="Times New Roman" w:cs="Times New Roman"/>
          <w:lang w:val="ro-RO"/>
        </w:rPr>
        <w:t>eficiarul nu o</w:t>
      </w:r>
      <w:r w:rsidR="002060E3">
        <w:rPr>
          <w:rFonts w:ascii="Times New Roman" w:hAnsi="Times New Roman" w:cs="Times New Roman"/>
          <w:lang w:val="ro-RO"/>
        </w:rPr>
        <w:t>norează facturile în termen de 9</w:t>
      </w:r>
      <w:r w:rsidR="001022FE" w:rsidRPr="009D3D8D">
        <w:rPr>
          <w:rFonts w:ascii="Times New Roman" w:hAnsi="Times New Roman" w:cs="Times New Roman"/>
          <w:lang w:val="ro-RO"/>
        </w:rPr>
        <w:t xml:space="preserve">0 zile de la expirarea perioadei convenite, atunci prestatorul are dreptul de a sista prestarea serviciilor. </w:t>
      </w:r>
    </w:p>
    <w:p w14:paraId="1EA90567" w14:textId="009776D6" w:rsidR="00174EA0" w:rsidRPr="009D3D8D" w:rsidRDefault="00174EA0" w:rsidP="00174EA0">
      <w:pPr>
        <w:spacing w:after="0" w:line="240" w:lineRule="auto"/>
        <w:jc w:val="both"/>
        <w:rPr>
          <w:rFonts w:ascii="Times New Roman" w:hAnsi="Times New Roman" w:cs="Times New Roman"/>
          <w:lang w:val="ro-RO"/>
        </w:rPr>
      </w:pPr>
      <w:r w:rsidRPr="009D3D8D">
        <w:rPr>
          <w:rFonts w:ascii="Times New Roman" w:hAnsi="Times New Roman" w:cs="Times New Roman"/>
          <w:lang w:val="ro-RO"/>
        </w:rPr>
        <w:t xml:space="preserve">8.4. În maxim 3 zile de la data la care </w:t>
      </w:r>
      <w:r w:rsidR="0090663C" w:rsidRPr="0090663C">
        <w:rPr>
          <w:rFonts w:ascii="Times New Roman" w:hAnsi="Times New Roman" w:cs="Times New Roman"/>
          <w:lang w:val="ro-RO"/>
        </w:rPr>
        <w:t>Achizitorul</w:t>
      </w:r>
      <w:r w:rsidRPr="009D3D8D">
        <w:rPr>
          <w:rFonts w:ascii="Times New Roman" w:hAnsi="Times New Roman" w:cs="Times New Roman"/>
          <w:lang w:val="ro-RO"/>
        </w:rPr>
        <w:t xml:space="preserve"> îşi onorează obligaţiile de plată restante, furnizorul va relua prestarea serviciilor ce fac obiectul prezentului contract.</w:t>
      </w:r>
    </w:p>
    <w:p w14:paraId="7083C47C" w14:textId="72C3E757" w:rsidR="003A0CD2" w:rsidRPr="009D3D8D" w:rsidRDefault="00174EA0" w:rsidP="001022FE">
      <w:pPr>
        <w:spacing w:after="0" w:line="240" w:lineRule="auto"/>
        <w:jc w:val="both"/>
        <w:rPr>
          <w:rFonts w:ascii="Times New Roman" w:hAnsi="Times New Roman" w:cs="Times New Roman"/>
          <w:lang w:val="ro-RO"/>
        </w:rPr>
      </w:pPr>
      <w:r w:rsidRPr="009D3D8D">
        <w:rPr>
          <w:rFonts w:ascii="Times New Roman" w:hAnsi="Times New Roman" w:cs="Times New Roman"/>
          <w:lang w:val="ro-RO"/>
        </w:rPr>
        <w:t>8.5.</w:t>
      </w:r>
      <w:r w:rsidR="003A0CD2" w:rsidRPr="009D3D8D">
        <w:rPr>
          <w:rFonts w:ascii="Times New Roman" w:hAnsi="Times New Roman" w:cs="Times New Roman"/>
          <w:lang w:val="ro-RO"/>
        </w:rPr>
        <w:t xml:space="preserve"> Dacă Contractantul nu prestează Serviciile în condițiile și termenele astfel cum au fost stabilite prin Documentele Contractului, Achizitorul are dreptul de a solicita plata de penalități de întârziere în cuantum de  0,01% pe zi de întârziere din valoarea Serviciilor prestate cu întârziere sau neprestate.</w:t>
      </w:r>
    </w:p>
    <w:p w14:paraId="7C706538" w14:textId="77777777" w:rsidR="0051115D" w:rsidRPr="009D3D8D" w:rsidRDefault="0051115D" w:rsidP="001022FE">
      <w:pPr>
        <w:spacing w:after="0" w:line="240" w:lineRule="auto"/>
        <w:jc w:val="both"/>
        <w:rPr>
          <w:rFonts w:ascii="Times New Roman" w:hAnsi="Times New Roman" w:cs="Times New Roman"/>
          <w:lang w:val="ro-RO"/>
        </w:rPr>
      </w:pPr>
    </w:p>
    <w:p w14:paraId="7EE811A5" w14:textId="77777777" w:rsidR="001022FE" w:rsidRPr="009D3D8D" w:rsidRDefault="001022FE" w:rsidP="001022FE">
      <w:pPr>
        <w:spacing w:after="0" w:line="240" w:lineRule="auto"/>
        <w:ind w:right="-378"/>
        <w:jc w:val="both"/>
        <w:rPr>
          <w:rFonts w:ascii="Times New Roman" w:hAnsi="Times New Roman" w:cs="Times New Roman"/>
          <w:b/>
          <w:lang w:val="ro-RO"/>
        </w:rPr>
      </w:pPr>
      <w:r w:rsidRPr="009D3D8D">
        <w:rPr>
          <w:rFonts w:ascii="Times New Roman" w:hAnsi="Times New Roman" w:cs="Times New Roman"/>
          <w:b/>
          <w:lang w:val="ro-RO"/>
        </w:rPr>
        <w:t xml:space="preserve">9. Sancţiuni pentru neîndeplinirea culpabilă a obligaţiilor </w:t>
      </w:r>
    </w:p>
    <w:p w14:paraId="27F9F455" w14:textId="77777777" w:rsidR="001022FE" w:rsidRPr="009D3D8D" w:rsidRDefault="001022FE" w:rsidP="001022FE">
      <w:pPr>
        <w:spacing w:after="0" w:line="240" w:lineRule="auto"/>
        <w:jc w:val="both"/>
        <w:rPr>
          <w:rFonts w:ascii="Times New Roman" w:hAnsi="Times New Roman" w:cs="Times New Roman"/>
          <w:lang w:val="ro-RO"/>
        </w:rPr>
      </w:pPr>
      <w:r w:rsidRPr="009D3D8D">
        <w:rPr>
          <w:rFonts w:ascii="Times New Roman" w:hAnsi="Times New Roman" w:cs="Times New Roman"/>
          <w:lang w:val="ro-RO"/>
        </w:rPr>
        <w:t>9.1. Nerespectarea obligaţiilor asumate prin prezentul contract de către una dintre părţi, în mod culpabil, dă dreptul părţii lezate de a considera contractul reziliat de drept/de a cere rezilierea contractului şi de a pretinde plata de daune-interese.</w:t>
      </w:r>
    </w:p>
    <w:p w14:paraId="3B1F316D" w14:textId="0CE5BA57" w:rsidR="001022FE" w:rsidRPr="009D3D8D" w:rsidRDefault="001022FE" w:rsidP="001022FE">
      <w:pPr>
        <w:spacing w:after="0" w:line="240" w:lineRule="auto"/>
        <w:jc w:val="both"/>
        <w:rPr>
          <w:rFonts w:ascii="Times New Roman" w:hAnsi="Times New Roman" w:cs="Times New Roman"/>
          <w:lang w:val="ro-RO"/>
        </w:rPr>
      </w:pPr>
      <w:r w:rsidRPr="009D3D8D">
        <w:rPr>
          <w:rFonts w:ascii="Times New Roman" w:hAnsi="Times New Roman" w:cs="Times New Roman"/>
          <w:lang w:val="ro-RO"/>
        </w:rPr>
        <w:t xml:space="preserve">9.2. </w:t>
      </w:r>
      <w:r w:rsidR="0090663C" w:rsidRPr="0090663C">
        <w:rPr>
          <w:rFonts w:ascii="Times New Roman" w:hAnsi="Times New Roman" w:cs="Times New Roman"/>
          <w:lang w:val="ro-RO"/>
        </w:rPr>
        <w:t>Achizitorul</w:t>
      </w:r>
      <w:r w:rsidRPr="009D3D8D">
        <w:rPr>
          <w:rFonts w:ascii="Times New Roman" w:hAnsi="Times New Roman" w:cs="Times New Roman"/>
          <w:lang w:val="ro-RO"/>
        </w:rPr>
        <w:t xml:space="preserve">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36B8068E" w14:textId="40C22313" w:rsidR="001022FE" w:rsidRPr="009D3D8D" w:rsidRDefault="001022FE" w:rsidP="001022FE">
      <w:pPr>
        <w:spacing w:after="0" w:line="240" w:lineRule="auto"/>
        <w:jc w:val="both"/>
        <w:rPr>
          <w:rFonts w:ascii="Times New Roman" w:hAnsi="Times New Roman" w:cs="Times New Roman"/>
          <w:lang w:val="ro-RO"/>
        </w:rPr>
      </w:pPr>
    </w:p>
    <w:p w14:paraId="72C85D9A" w14:textId="6CAB8142" w:rsidR="0036631A" w:rsidRPr="009D3D8D" w:rsidRDefault="0036631A" w:rsidP="001022FE">
      <w:pPr>
        <w:spacing w:after="0" w:line="240" w:lineRule="auto"/>
        <w:jc w:val="both"/>
        <w:rPr>
          <w:rFonts w:ascii="Times New Roman" w:hAnsi="Times New Roman" w:cs="Times New Roman"/>
          <w:lang w:val="ro-RO"/>
        </w:rPr>
      </w:pPr>
      <w:r w:rsidRPr="009D3D8D">
        <w:rPr>
          <w:rFonts w:ascii="Times New Roman" w:hAnsi="Times New Roman" w:cs="Times New Roman"/>
          <w:b/>
          <w:lang w:val="ro-RO"/>
        </w:rPr>
        <w:t>10</w:t>
      </w:r>
      <w:r w:rsidRPr="009D3D8D">
        <w:rPr>
          <w:rFonts w:ascii="Times New Roman" w:hAnsi="Times New Roman" w:cs="Times New Roman"/>
          <w:lang w:val="ro-RO"/>
        </w:rPr>
        <w:t xml:space="preserve">. </w:t>
      </w:r>
      <w:r w:rsidRPr="009D3D8D">
        <w:rPr>
          <w:rFonts w:ascii="Times New Roman" w:hAnsi="Times New Roman" w:cs="Times New Roman"/>
          <w:b/>
          <w:lang w:val="ro-RO"/>
        </w:rPr>
        <w:t>Modificarea contractului</w:t>
      </w:r>
    </w:p>
    <w:p w14:paraId="5D314816" w14:textId="3EFD1595" w:rsidR="0036631A" w:rsidRPr="009D3D8D" w:rsidRDefault="0036631A" w:rsidP="0036631A">
      <w:pPr>
        <w:spacing w:after="0" w:line="240" w:lineRule="auto"/>
        <w:jc w:val="both"/>
        <w:rPr>
          <w:rFonts w:ascii="Times New Roman" w:hAnsi="Times New Roman" w:cs="Times New Roman"/>
          <w:lang w:val="ro-RO"/>
        </w:rPr>
      </w:pPr>
      <w:r w:rsidRPr="009D3D8D">
        <w:rPr>
          <w:rFonts w:ascii="Times New Roman" w:hAnsi="Times New Roman" w:cs="Times New Roman"/>
          <w:lang w:val="ro-RO"/>
        </w:rPr>
        <w:t>10. 1 Părțile au dreptul, pe durata perioadei de valabilitate a Contractului, de a conveni modificarea și/sau completarea clauzelor acestuia, fără organizarea unei noi proceduri de atribuire, cu acordul Părților, fără a afecta caracterul general al Contractului, în limitele dispozițiilor prevăzute de art. 221-222 din Legea nr. 98/2016, coroborate cu prevederile referitoare la modificări contractuale din HG nr. 395/2016 (art. 23, alin (9) precum și art. 164 și 165).</w:t>
      </w:r>
    </w:p>
    <w:p w14:paraId="3CB345C0" w14:textId="7A889E65" w:rsidR="0036631A" w:rsidRPr="009D3D8D" w:rsidRDefault="0036631A" w:rsidP="0036631A">
      <w:pPr>
        <w:spacing w:after="0" w:line="240" w:lineRule="auto"/>
        <w:jc w:val="both"/>
        <w:rPr>
          <w:rFonts w:ascii="Times New Roman" w:hAnsi="Times New Roman" w:cs="Times New Roman"/>
          <w:lang w:val="ro-RO"/>
        </w:rPr>
      </w:pPr>
      <w:r w:rsidRPr="009D3D8D">
        <w:rPr>
          <w:rFonts w:ascii="Times New Roman" w:hAnsi="Times New Roman" w:cs="Times New Roman"/>
          <w:lang w:val="ro-RO"/>
        </w:rPr>
        <w:t>(b)</w:t>
      </w:r>
      <w:r w:rsidRPr="009D3D8D">
        <w:rPr>
          <w:rFonts w:ascii="Times New Roman" w:hAnsi="Times New Roman" w:cs="Times New Roman"/>
          <w:lang w:val="ro-RO"/>
        </w:rPr>
        <w:tab/>
        <w:t>Modificările nesubstanțiale respectiv:</w:t>
      </w:r>
    </w:p>
    <w:p w14:paraId="0B83D399" w14:textId="77777777" w:rsidR="0036631A" w:rsidRPr="009D3D8D" w:rsidRDefault="0036631A" w:rsidP="0036631A">
      <w:pPr>
        <w:spacing w:after="0" w:line="240" w:lineRule="auto"/>
        <w:jc w:val="both"/>
        <w:rPr>
          <w:rFonts w:ascii="Times New Roman" w:hAnsi="Times New Roman" w:cs="Times New Roman"/>
          <w:lang w:val="ro-RO"/>
        </w:rPr>
      </w:pPr>
      <w:r w:rsidRPr="009D3D8D">
        <w:rPr>
          <w:rFonts w:ascii="Times New Roman" w:hAnsi="Times New Roman" w:cs="Times New Roman"/>
          <w:lang w:val="ro-RO"/>
        </w:rPr>
        <w:t>a.</w:t>
      </w:r>
      <w:r w:rsidRPr="009D3D8D">
        <w:rPr>
          <w:rFonts w:ascii="Times New Roman" w:hAnsi="Times New Roman" w:cs="Times New Roman"/>
          <w:lang w:val="ro-RO"/>
        </w:rPr>
        <w:tab/>
        <w:t>înlocuirea/introducerea de Subcontractanți,</w:t>
      </w:r>
    </w:p>
    <w:p w14:paraId="5B594895" w14:textId="30F2F5DA" w:rsidR="0036631A" w:rsidRPr="009D3D8D" w:rsidRDefault="0036631A" w:rsidP="0036631A">
      <w:pPr>
        <w:spacing w:after="0" w:line="240" w:lineRule="auto"/>
        <w:jc w:val="both"/>
        <w:rPr>
          <w:rFonts w:ascii="Times New Roman" w:hAnsi="Times New Roman" w:cs="Times New Roman"/>
          <w:lang w:val="ro-RO"/>
        </w:rPr>
      </w:pPr>
      <w:r w:rsidRPr="009D3D8D">
        <w:rPr>
          <w:rFonts w:ascii="Times New Roman" w:hAnsi="Times New Roman" w:cs="Times New Roman"/>
          <w:lang w:val="ro-RO"/>
        </w:rPr>
        <w:t>b.</w:t>
      </w:r>
      <w:r w:rsidRPr="009D3D8D">
        <w:rPr>
          <w:rFonts w:ascii="Times New Roman" w:hAnsi="Times New Roman" w:cs="Times New Roman"/>
          <w:lang w:val="ro-RO"/>
        </w:rPr>
        <w:tab/>
        <w:t>revizuirea Prețului Contractului, cu utilizarea ajustării prețului din punct de vedere economic, așa cum este precizat la clauza 16 Ajustarea prețurilor,</w:t>
      </w:r>
    </w:p>
    <w:p w14:paraId="0B425838" w14:textId="77777777" w:rsidR="0036631A" w:rsidRPr="009D3D8D" w:rsidRDefault="0036631A" w:rsidP="0036631A">
      <w:pPr>
        <w:spacing w:after="0" w:line="240" w:lineRule="auto"/>
        <w:jc w:val="both"/>
        <w:rPr>
          <w:rFonts w:ascii="Times New Roman" w:hAnsi="Times New Roman" w:cs="Times New Roman"/>
          <w:lang w:val="ro-RO"/>
        </w:rPr>
      </w:pPr>
      <w:r w:rsidRPr="009D3D8D">
        <w:rPr>
          <w:rFonts w:ascii="Times New Roman" w:hAnsi="Times New Roman" w:cs="Times New Roman"/>
          <w:lang w:val="ro-RO"/>
        </w:rPr>
        <w:t>c.</w:t>
      </w:r>
      <w:r w:rsidRPr="009D3D8D">
        <w:rPr>
          <w:rFonts w:ascii="Times New Roman" w:hAnsi="Times New Roman" w:cs="Times New Roman"/>
          <w:lang w:val="ro-RO"/>
        </w:rPr>
        <w:tab/>
        <w:t>orice modificare a datelor de contact, persoanelor de contact, conturilor bancare şi băncilor prin care se efectuează plățile,</w:t>
      </w:r>
    </w:p>
    <w:p w14:paraId="0B3F18E4" w14:textId="58DC9551" w:rsidR="0036631A" w:rsidRPr="009D3D8D" w:rsidRDefault="0036631A" w:rsidP="0036631A">
      <w:pPr>
        <w:spacing w:after="0" w:line="240" w:lineRule="auto"/>
        <w:jc w:val="both"/>
        <w:rPr>
          <w:rFonts w:ascii="Times New Roman" w:hAnsi="Times New Roman" w:cs="Times New Roman"/>
          <w:lang w:val="ro-RO"/>
        </w:rPr>
      </w:pPr>
      <w:r w:rsidRPr="009D3D8D">
        <w:rPr>
          <w:rFonts w:ascii="Times New Roman" w:hAnsi="Times New Roman" w:cs="Times New Roman"/>
          <w:lang w:val="ro-RO"/>
        </w:rPr>
        <w:t>d.</w:t>
      </w:r>
      <w:r w:rsidRPr="009D3D8D">
        <w:rPr>
          <w:rFonts w:ascii="Times New Roman" w:hAnsi="Times New Roman" w:cs="Times New Roman"/>
          <w:lang w:val="ro-RO"/>
        </w:rPr>
        <w:tab/>
        <w:t xml:space="preserve">schimbări la nivelul Legii, regulamente CE, reglementări, standarde comunicate prin intermediul Caietului de sarcini, </w:t>
      </w:r>
    </w:p>
    <w:p w14:paraId="0EAA8D51" w14:textId="77777777" w:rsidR="0036631A" w:rsidRPr="009D3D8D" w:rsidRDefault="0036631A" w:rsidP="0036631A">
      <w:pPr>
        <w:spacing w:after="0" w:line="240" w:lineRule="auto"/>
        <w:jc w:val="both"/>
        <w:rPr>
          <w:rFonts w:ascii="Times New Roman" w:hAnsi="Times New Roman" w:cs="Times New Roman"/>
          <w:lang w:val="ro-RO"/>
        </w:rPr>
      </w:pPr>
      <w:r w:rsidRPr="009D3D8D">
        <w:rPr>
          <w:rFonts w:ascii="Times New Roman" w:hAnsi="Times New Roman" w:cs="Times New Roman"/>
          <w:lang w:val="ro-RO"/>
        </w:rPr>
        <w:t>e.</w:t>
      </w:r>
      <w:r w:rsidRPr="009D3D8D">
        <w:rPr>
          <w:rFonts w:ascii="Times New Roman" w:hAnsi="Times New Roman" w:cs="Times New Roman"/>
          <w:lang w:val="ro-RO"/>
        </w:rPr>
        <w:tab/>
        <w:t xml:space="preserve">solicitări specifice ale factorilor interesați ce pot lua inclusiv rol de entități/autorități cu atribuții în legătură cu Serviciile care fac obiectul Contractului, respectiv solicitări privind necesitatea obținerii de </w:t>
      </w:r>
      <w:r w:rsidRPr="009D3D8D">
        <w:rPr>
          <w:rFonts w:ascii="Times New Roman" w:hAnsi="Times New Roman" w:cs="Times New Roman"/>
          <w:lang w:val="ro-RO"/>
        </w:rPr>
        <w:lastRenderedPageBreak/>
        <w:t>avize/acorduri/autorizații/permise sau altele asemenea, în plus față de cele solicitate prin legislația în vigoare la data depunerii Ofertei,</w:t>
      </w:r>
    </w:p>
    <w:p w14:paraId="46A759F8" w14:textId="5C1A2B36" w:rsidR="0036631A" w:rsidRPr="009D3D8D" w:rsidRDefault="0036631A" w:rsidP="0036631A">
      <w:pPr>
        <w:spacing w:after="0" w:line="240" w:lineRule="auto"/>
        <w:jc w:val="both"/>
        <w:rPr>
          <w:rFonts w:ascii="Times New Roman" w:hAnsi="Times New Roman" w:cs="Times New Roman"/>
          <w:lang w:val="ro-RO"/>
        </w:rPr>
      </w:pPr>
      <w:r w:rsidRPr="009D3D8D">
        <w:rPr>
          <w:rFonts w:ascii="Times New Roman" w:hAnsi="Times New Roman" w:cs="Times New Roman"/>
          <w:lang w:val="ro-RO"/>
        </w:rPr>
        <w:t>f.</w:t>
      </w:r>
      <w:r w:rsidRPr="009D3D8D">
        <w:rPr>
          <w:rFonts w:ascii="Times New Roman" w:hAnsi="Times New Roman" w:cs="Times New Roman"/>
          <w:lang w:val="ro-RO"/>
        </w:rPr>
        <w:tab/>
        <w:t>drepturile și obligațiile Contractantului stabilite prin acest Contract sunt preluate de către un alt operator economic  ca urmare a unei succesiuni universale sau cu titlu universal în cadrul unui proces de reorganizare, în condițiile stabilite prin Lege. sunt singurele modificări ale Contractului care pot fi făcute fără organizarea unei noi proceduri de atribuire.</w:t>
      </w:r>
    </w:p>
    <w:p w14:paraId="1D33611A" w14:textId="78E845D5" w:rsidR="0036631A" w:rsidRPr="009D3D8D" w:rsidRDefault="0036631A" w:rsidP="0036631A">
      <w:pPr>
        <w:spacing w:after="0" w:line="240" w:lineRule="auto"/>
        <w:jc w:val="both"/>
        <w:rPr>
          <w:rFonts w:ascii="Times New Roman" w:hAnsi="Times New Roman" w:cs="Times New Roman"/>
          <w:lang w:val="ro-RO"/>
        </w:rPr>
      </w:pPr>
      <w:r w:rsidRPr="009D3D8D">
        <w:rPr>
          <w:rFonts w:ascii="Times New Roman" w:hAnsi="Times New Roman" w:cs="Times New Roman"/>
          <w:lang w:val="ro-RO"/>
        </w:rPr>
        <w:t>10.3 Modificările contractuale, astfel cum sunt stabilite la clauzele 10.1 și 10.2, nu trebuie să afecteze, în nici un caz și în nici un fel, rezultatul procedurii de atribuire, prin anularea sau diminuarea avantajului competitiv pe baza căruia Contractantul a fost declarat câștigător în cadrul procedurii de atribuire.</w:t>
      </w:r>
    </w:p>
    <w:p w14:paraId="0A8AA981" w14:textId="3BE0BC99" w:rsidR="0036631A" w:rsidRPr="009D3D8D" w:rsidRDefault="0036631A" w:rsidP="0036631A">
      <w:pPr>
        <w:spacing w:after="0" w:line="240" w:lineRule="auto"/>
        <w:jc w:val="both"/>
        <w:rPr>
          <w:rFonts w:ascii="Times New Roman" w:hAnsi="Times New Roman" w:cs="Times New Roman"/>
          <w:lang w:val="ro-RO"/>
        </w:rPr>
      </w:pPr>
      <w:r w:rsidRPr="009D3D8D">
        <w:rPr>
          <w:rFonts w:ascii="Times New Roman" w:hAnsi="Times New Roman" w:cs="Times New Roman"/>
          <w:lang w:val="ro-RO"/>
        </w:rPr>
        <w:t>10.4 Partea care propune modificarea Contractului are obligația de a transmite celeilalte Părți propunerea de modificare a Contractului.</w:t>
      </w:r>
    </w:p>
    <w:p w14:paraId="3E4AC1BA" w14:textId="77777777" w:rsidR="0036631A" w:rsidRPr="009D3D8D" w:rsidRDefault="0036631A" w:rsidP="001022FE">
      <w:pPr>
        <w:spacing w:after="0" w:line="240" w:lineRule="auto"/>
        <w:jc w:val="both"/>
        <w:rPr>
          <w:rFonts w:ascii="Times New Roman" w:hAnsi="Times New Roman" w:cs="Times New Roman"/>
          <w:lang w:val="ro-RO"/>
        </w:rPr>
      </w:pPr>
    </w:p>
    <w:p w14:paraId="4CE034E6" w14:textId="3EF64B47" w:rsidR="001022FE" w:rsidRPr="009D3D8D" w:rsidRDefault="0036631A" w:rsidP="001022FE">
      <w:pPr>
        <w:spacing w:after="0" w:line="240" w:lineRule="auto"/>
        <w:ind w:right="-378"/>
        <w:jc w:val="both"/>
        <w:rPr>
          <w:rFonts w:ascii="Times New Roman" w:hAnsi="Times New Roman" w:cs="Times New Roman"/>
          <w:b/>
          <w:bCs/>
          <w:lang w:val="ro-RO"/>
        </w:rPr>
      </w:pPr>
      <w:r w:rsidRPr="009D3D8D">
        <w:rPr>
          <w:rFonts w:ascii="Times New Roman" w:hAnsi="Times New Roman" w:cs="Times New Roman"/>
          <w:b/>
          <w:lang w:val="ro-RO"/>
        </w:rPr>
        <w:t>11</w:t>
      </w:r>
      <w:r w:rsidR="001022FE" w:rsidRPr="009D3D8D">
        <w:rPr>
          <w:rFonts w:ascii="Times New Roman" w:hAnsi="Times New Roman" w:cs="Times New Roman"/>
          <w:b/>
          <w:lang w:val="ro-RO"/>
        </w:rPr>
        <w:t xml:space="preserve">. </w:t>
      </w:r>
      <w:r w:rsidR="001022FE" w:rsidRPr="009D3D8D">
        <w:rPr>
          <w:rFonts w:ascii="Times New Roman" w:hAnsi="Times New Roman" w:cs="Times New Roman"/>
          <w:b/>
          <w:bCs/>
          <w:lang w:val="ro-RO"/>
        </w:rPr>
        <w:t>Încetarea contractului</w:t>
      </w:r>
    </w:p>
    <w:p w14:paraId="505A480D" w14:textId="77777777" w:rsidR="001022FE" w:rsidRPr="009D3D8D" w:rsidRDefault="001022FE" w:rsidP="001022FE">
      <w:pPr>
        <w:spacing w:after="0" w:line="240" w:lineRule="auto"/>
        <w:jc w:val="both"/>
        <w:rPr>
          <w:rFonts w:ascii="Times New Roman" w:hAnsi="Times New Roman" w:cs="Times New Roman"/>
          <w:lang w:val="ro-RO"/>
        </w:rPr>
      </w:pPr>
      <w:r w:rsidRPr="009D3D8D">
        <w:rPr>
          <w:rFonts w:ascii="Times New Roman" w:hAnsi="Times New Roman" w:cs="Times New Roman"/>
          <w:lang w:val="ro-RO"/>
        </w:rPr>
        <w:t>(1) Contractul încetează de drept:</w:t>
      </w:r>
    </w:p>
    <w:p w14:paraId="328AF52A" w14:textId="77777777" w:rsidR="001022FE" w:rsidRPr="009D3D8D" w:rsidRDefault="001022FE" w:rsidP="001022FE">
      <w:pPr>
        <w:spacing w:after="0" w:line="240" w:lineRule="auto"/>
        <w:jc w:val="both"/>
        <w:rPr>
          <w:rFonts w:ascii="Times New Roman" w:hAnsi="Times New Roman" w:cs="Times New Roman"/>
          <w:lang w:val="ro-RO"/>
        </w:rPr>
      </w:pPr>
      <w:r w:rsidRPr="009D3D8D">
        <w:rPr>
          <w:rFonts w:ascii="Times New Roman" w:hAnsi="Times New Roman" w:cs="Times New Roman"/>
          <w:lang w:val="ro-RO"/>
        </w:rPr>
        <w:t>a) la expirarea perioadei pentru care a fost încheiat;</w:t>
      </w:r>
    </w:p>
    <w:p w14:paraId="17EC08F4" w14:textId="77777777" w:rsidR="001022FE" w:rsidRPr="009D3D8D" w:rsidRDefault="001022FE" w:rsidP="001022FE">
      <w:pPr>
        <w:spacing w:after="0" w:line="240" w:lineRule="auto"/>
        <w:jc w:val="both"/>
        <w:rPr>
          <w:rFonts w:ascii="Times New Roman" w:hAnsi="Times New Roman" w:cs="Times New Roman"/>
          <w:lang w:val="ro-RO"/>
        </w:rPr>
      </w:pPr>
      <w:r w:rsidRPr="009D3D8D">
        <w:rPr>
          <w:rFonts w:ascii="Times New Roman" w:hAnsi="Times New Roman" w:cs="Times New Roman"/>
          <w:lang w:val="ro-RO"/>
        </w:rPr>
        <w:t>b) prin acordul scris al ambelor părţi.</w:t>
      </w:r>
    </w:p>
    <w:p w14:paraId="55203110" w14:textId="77777777" w:rsidR="001022FE" w:rsidRPr="009D3D8D" w:rsidRDefault="001022FE" w:rsidP="001022FE">
      <w:pPr>
        <w:spacing w:after="0" w:line="240" w:lineRule="auto"/>
        <w:jc w:val="both"/>
        <w:rPr>
          <w:rFonts w:ascii="Times New Roman" w:hAnsi="Times New Roman" w:cs="Times New Roman"/>
          <w:lang w:val="ro-RO"/>
        </w:rPr>
      </w:pPr>
      <w:r w:rsidRPr="009D3D8D">
        <w:rPr>
          <w:rFonts w:ascii="Times New Roman" w:hAnsi="Times New Roman" w:cs="Times New Roman"/>
          <w:lang w:val="ro-RO"/>
        </w:rPr>
        <w:t>(2) În situația în care oricare dintre părți încalcă o prevedere din acest contract, cealaltă parte poate rezilia acest contract în baza unei notificări prealabile scrise de 30 (treizeci) zile în care se specifică neîndeplinirea obligațiilor. Daca încălcarea prevederilor se remediază înainte de încheierea celor 30 de zile, notificarea de reziliere devine nulă.</w:t>
      </w:r>
    </w:p>
    <w:p w14:paraId="2E37AC20" w14:textId="2938BAF0" w:rsidR="0036631A" w:rsidRPr="009D3D8D" w:rsidRDefault="001022FE" w:rsidP="0036631A">
      <w:pPr>
        <w:spacing w:after="0" w:line="240" w:lineRule="auto"/>
        <w:jc w:val="both"/>
        <w:rPr>
          <w:rFonts w:ascii="Times New Roman" w:hAnsi="Times New Roman" w:cs="Times New Roman"/>
          <w:lang w:val="ro-RO"/>
        </w:rPr>
      </w:pPr>
      <w:r w:rsidRPr="009D3D8D">
        <w:rPr>
          <w:rFonts w:ascii="Times New Roman" w:hAnsi="Times New Roman" w:cs="Times New Roman"/>
          <w:lang w:val="ro-RO"/>
        </w:rPr>
        <w:t>(3)</w:t>
      </w:r>
      <w:r w:rsidR="0036631A" w:rsidRPr="009D3D8D">
        <w:rPr>
          <w:rFonts w:ascii="Times New Roman" w:hAnsi="Times New Roman" w:cs="Times New Roman"/>
          <w:lang w:val="ro-RO"/>
        </w:rPr>
        <w:t xml:space="preserve"> În conformitate cu Art. 223 din Legea 98/2016, fără a aduce atingere dispoziţiilor dreptului comun privind încetarea contractelor sau dreptului autorităţii contractante de a solicita constatarea nulităţii absolute a contractului de achiziţie publică, în conformitate cu dispoziţiile dreptului comun, Achizitorul are dreptul de a denunţa unilateral un contract de achiziţie publică în perioada de valabilitate a acestuia în una dintre următoarele situaţii:</w:t>
      </w:r>
    </w:p>
    <w:p w14:paraId="28D31122" w14:textId="77777777" w:rsidR="0036631A" w:rsidRPr="009D3D8D" w:rsidRDefault="0036631A" w:rsidP="0036631A">
      <w:pPr>
        <w:spacing w:after="0" w:line="240" w:lineRule="auto"/>
        <w:jc w:val="both"/>
        <w:rPr>
          <w:rFonts w:ascii="Times New Roman" w:hAnsi="Times New Roman" w:cs="Times New Roman"/>
          <w:lang w:val="ro-RO"/>
        </w:rPr>
      </w:pPr>
      <w:r w:rsidRPr="009D3D8D">
        <w:rPr>
          <w:rFonts w:ascii="Times New Roman" w:hAnsi="Times New Roman" w:cs="Times New Roman"/>
          <w:lang w:val="ro-RO"/>
        </w:rPr>
        <w:t>a) contractantul se afla, la momentul atribuirii contractului, în una dintre situaţiile care ar fi determinat excluderea sa din procedura de atribuire potrivit art. 164 - 167;</w:t>
      </w:r>
    </w:p>
    <w:p w14:paraId="44450018" w14:textId="77777777" w:rsidR="0036631A" w:rsidRPr="009D3D8D" w:rsidRDefault="0036631A" w:rsidP="0036631A">
      <w:pPr>
        <w:spacing w:after="0" w:line="240" w:lineRule="auto"/>
        <w:jc w:val="both"/>
        <w:rPr>
          <w:rFonts w:ascii="Times New Roman" w:hAnsi="Times New Roman" w:cs="Times New Roman"/>
          <w:lang w:val="ro-RO"/>
        </w:rPr>
      </w:pPr>
      <w:r w:rsidRPr="009D3D8D">
        <w:rPr>
          <w:rFonts w:ascii="Times New Roman" w:hAnsi="Times New Roman" w:cs="Times New Roman"/>
          <w:lang w:val="ro-RO"/>
        </w:rPr>
        <w:t>b) contractul nu ar fi trebuit să fie atribuit contractantului respectiv, având în vedere o încălcare gravă a obligaţiilor care rezultă din legislaţia europeană relevantă şi care a fost constatată printr-o decizie a Curţii de Justiţie a Uniunii Europene.</w:t>
      </w:r>
    </w:p>
    <w:p w14:paraId="5B32A336" w14:textId="77777777" w:rsidR="001022FE" w:rsidRPr="009D3D8D" w:rsidRDefault="001022FE" w:rsidP="001022FE">
      <w:pPr>
        <w:spacing w:after="0" w:line="240" w:lineRule="auto"/>
        <w:jc w:val="both"/>
        <w:rPr>
          <w:rFonts w:ascii="Times New Roman" w:hAnsi="Times New Roman" w:cs="Times New Roman"/>
          <w:lang w:val="ro-RO"/>
        </w:rPr>
      </w:pPr>
    </w:p>
    <w:p w14:paraId="40AC3592" w14:textId="560AAC73" w:rsidR="001022FE" w:rsidRPr="009D3D8D" w:rsidRDefault="0036631A" w:rsidP="001022FE">
      <w:pPr>
        <w:pStyle w:val="DefaultText"/>
        <w:ind w:right="-378"/>
        <w:jc w:val="both"/>
        <w:rPr>
          <w:b/>
          <w:sz w:val="22"/>
          <w:szCs w:val="22"/>
        </w:rPr>
      </w:pPr>
      <w:r w:rsidRPr="009D3D8D">
        <w:rPr>
          <w:b/>
          <w:sz w:val="22"/>
          <w:szCs w:val="22"/>
        </w:rPr>
        <w:t>12</w:t>
      </w:r>
      <w:r w:rsidR="001022FE" w:rsidRPr="009D3D8D">
        <w:rPr>
          <w:b/>
          <w:sz w:val="22"/>
          <w:szCs w:val="22"/>
        </w:rPr>
        <w:t>. Alte responsabilităţi ale Prestatorului</w:t>
      </w:r>
    </w:p>
    <w:p w14:paraId="298FEB8C" w14:textId="3B8F8398" w:rsidR="001022FE" w:rsidRPr="009D3D8D" w:rsidRDefault="0036631A" w:rsidP="001022FE">
      <w:pPr>
        <w:pStyle w:val="DefaultText"/>
        <w:jc w:val="both"/>
        <w:rPr>
          <w:sz w:val="22"/>
          <w:szCs w:val="22"/>
        </w:rPr>
      </w:pPr>
      <w:r w:rsidRPr="009D3D8D">
        <w:rPr>
          <w:sz w:val="22"/>
          <w:szCs w:val="22"/>
        </w:rPr>
        <w:t>12</w:t>
      </w:r>
      <w:r w:rsidR="001022FE" w:rsidRPr="009D3D8D">
        <w:rPr>
          <w:sz w:val="22"/>
          <w:szCs w:val="22"/>
        </w:rPr>
        <w:t xml:space="preserve">.1. Prestatorul are obligaţia de a executa serviciile prevăzute în contract cu profesionalismul şi promptitudinea cuvenite angajamentului asumat şi în conformitate cu </w:t>
      </w:r>
      <w:r w:rsidR="00314216" w:rsidRPr="009D3D8D">
        <w:rPr>
          <w:sz w:val="22"/>
          <w:szCs w:val="22"/>
        </w:rPr>
        <w:t>prevederile contractului.</w:t>
      </w:r>
    </w:p>
    <w:p w14:paraId="114C149B" w14:textId="4CAFA088" w:rsidR="001022FE" w:rsidRPr="009D3D8D" w:rsidRDefault="0036631A" w:rsidP="001022FE">
      <w:pPr>
        <w:pStyle w:val="DefaultText"/>
        <w:jc w:val="both"/>
        <w:rPr>
          <w:sz w:val="22"/>
          <w:szCs w:val="22"/>
        </w:rPr>
      </w:pPr>
      <w:r w:rsidRPr="009D3D8D">
        <w:rPr>
          <w:sz w:val="22"/>
          <w:szCs w:val="22"/>
        </w:rPr>
        <w:t>12</w:t>
      </w:r>
      <w:r w:rsidR="001022FE" w:rsidRPr="009D3D8D">
        <w:rPr>
          <w:sz w:val="22"/>
          <w:szCs w:val="22"/>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14:paraId="2EBF415F" w14:textId="77777777" w:rsidR="001022FE" w:rsidRPr="009D3D8D" w:rsidRDefault="001022FE" w:rsidP="001022FE">
      <w:pPr>
        <w:pStyle w:val="DefaultText"/>
        <w:jc w:val="both"/>
        <w:rPr>
          <w:sz w:val="22"/>
          <w:szCs w:val="22"/>
        </w:rPr>
      </w:pPr>
    </w:p>
    <w:p w14:paraId="7A3BA2CA" w14:textId="62459007" w:rsidR="001022FE" w:rsidRPr="009D3D8D" w:rsidRDefault="0036631A" w:rsidP="001022FE">
      <w:pPr>
        <w:pStyle w:val="DefaultText"/>
        <w:ind w:right="-378"/>
        <w:jc w:val="both"/>
        <w:rPr>
          <w:b/>
          <w:sz w:val="22"/>
          <w:szCs w:val="22"/>
        </w:rPr>
      </w:pPr>
      <w:r w:rsidRPr="009D3D8D">
        <w:rPr>
          <w:b/>
          <w:sz w:val="22"/>
          <w:szCs w:val="22"/>
        </w:rPr>
        <w:t>13</w:t>
      </w:r>
      <w:r w:rsidR="001022FE" w:rsidRPr="009D3D8D">
        <w:rPr>
          <w:b/>
          <w:sz w:val="22"/>
          <w:szCs w:val="22"/>
        </w:rPr>
        <w:t xml:space="preserve">. Alte responsabilităţi ale </w:t>
      </w:r>
      <w:r w:rsidR="0090663C" w:rsidRPr="0090663C">
        <w:rPr>
          <w:b/>
          <w:sz w:val="22"/>
          <w:szCs w:val="22"/>
        </w:rPr>
        <w:t>Achizitorului</w:t>
      </w:r>
    </w:p>
    <w:p w14:paraId="5CE111F2" w14:textId="46162EB4" w:rsidR="001022FE" w:rsidRPr="009D3D8D" w:rsidRDefault="0036631A" w:rsidP="001022FE">
      <w:pPr>
        <w:pStyle w:val="DefaultText"/>
        <w:jc w:val="both"/>
        <w:rPr>
          <w:sz w:val="22"/>
          <w:szCs w:val="22"/>
        </w:rPr>
      </w:pPr>
      <w:r w:rsidRPr="009D3D8D">
        <w:rPr>
          <w:sz w:val="22"/>
          <w:szCs w:val="22"/>
        </w:rPr>
        <w:t>13</w:t>
      </w:r>
      <w:r w:rsidR="001022FE" w:rsidRPr="009D3D8D">
        <w:rPr>
          <w:sz w:val="22"/>
          <w:szCs w:val="22"/>
        </w:rPr>
        <w:t xml:space="preserve">.1. </w:t>
      </w:r>
      <w:r w:rsidR="0090663C" w:rsidRPr="0090663C">
        <w:rPr>
          <w:sz w:val="22"/>
          <w:szCs w:val="22"/>
        </w:rPr>
        <w:t>Achizitorul</w:t>
      </w:r>
      <w:r w:rsidR="001022FE" w:rsidRPr="009D3D8D">
        <w:rPr>
          <w:sz w:val="22"/>
          <w:szCs w:val="22"/>
        </w:rPr>
        <w:t xml:space="preserve"> se obligă să pună la dispoziţia prestatorului orice facilităţi şi/sau informaţii pe care acesta le consideră necesare pentru îndeplinirea contractului.</w:t>
      </w:r>
    </w:p>
    <w:p w14:paraId="417A66C7" w14:textId="77777777" w:rsidR="001022FE" w:rsidRPr="009D3D8D" w:rsidRDefault="001022FE" w:rsidP="001022FE">
      <w:pPr>
        <w:pStyle w:val="DefaultText"/>
        <w:ind w:right="-378"/>
        <w:jc w:val="both"/>
        <w:rPr>
          <w:b/>
          <w:i/>
          <w:sz w:val="22"/>
          <w:szCs w:val="22"/>
        </w:rPr>
      </w:pPr>
    </w:p>
    <w:p w14:paraId="0FC5AF6C" w14:textId="2842E8A3" w:rsidR="001022FE" w:rsidRPr="009D3D8D" w:rsidRDefault="0036631A" w:rsidP="001022FE">
      <w:pPr>
        <w:pStyle w:val="DefaultText"/>
        <w:ind w:right="-378"/>
        <w:jc w:val="both"/>
        <w:rPr>
          <w:b/>
          <w:sz w:val="22"/>
          <w:szCs w:val="22"/>
        </w:rPr>
      </w:pPr>
      <w:r w:rsidRPr="009D3D8D">
        <w:rPr>
          <w:b/>
          <w:sz w:val="22"/>
          <w:szCs w:val="22"/>
        </w:rPr>
        <w:t>14</w:t>
      </w:r>
      <w:r w:rsidR="001022FE" w:rsidRPr="009D3D8D">
        <w:rPr>
          <w:b/>
          <w:sz w:val="22"/>
          <w:szCs w:val="22"/>
        </w:rPr>
        <w:t xml:space="preserve">. Recepţie şi verificări </w:t>
      </w:r>
    </w:p>
    <w:p w14:paraId="2DE76E85" w14:textId="0298D483" w:rsidR="001022FE" w:rsidRPr="009D3D8D" w:rsidRDefault="0036631A" w:rsidP="001022FE">
      <w:pPr>
        <w:pStyle w:val="DefaultText"/>
        <w:jc w:val="both"/>
        <w:rPr>
          <w:sz w:val="22"/>
          <w:szCs w:val="22"/>
        </w:rPr>
      </w:pPr>
      <w:r w:rsidRPr="009D3D8D">
        <w:rPr>
          <w:sz w:val="22"/>
          <w:szCs w:val="22"/>
        </w:rPr>
        <w:t>14</w:t>
      </w:r>
      <w:r w:rsidR="001022FE" w:rsidRPr="009D3D8D">
        <w:rPr>
          <w:sz w:val="22"/>
          <w:szCs w:val="22"/>
        </w:rPr>
        <w:t xml:space="preserve">.1. </w:t>
      </w:r>
      <w:r w:rsidR="0090663C" w:rsidRPr="0090663C">
        <w:rPr>
          <w:sz w:val="22"/>
          <w:szCs w:val="22"/>
        </w:rPr>
        <w:t>Achizitorul</w:t>
      </w:r>
      <w:r w:rsidR="001022FE" w:rsidRPr="009D3D8D">
        <w:rPr>
          <w:sz w:val="22"/>
          <w:szCs w:val="22"/>
        </w:rPr>
        <w:t xml:space="preserve"> are dreptul de a verifica modul de prestare a serviciilor pentru a stabili conformitatea lor cu prevederile </w:t>
      </w:r>
      <w:r w:rsidR="00314216" w:rsidRPr="009D3D8D">
        <w:rPr>
          <w:sz w:val="22"/>
          <w:szCs w:val="22"/>
        </w:rPr>
        <w:t>contractului și anexelor care fac parte integrantă.</w:t>
      </w:r>
    </w:p>
    <w:p w14:paraId="2287A535" w14:textId="3F9A15B5" w:rsidR="001022FE" w:rsidRPr="009D3D8D" w:rsidRDefault="0036631A" w:rsidP="001022FE">
      <w:pPr>
        <w:pStyle w:val="DefaultText"/>
        <w:jc w:val="both"/>
        <w:rPr>
          <w:sz w:val="22"/>
          <w:szCs w:val="22"/>
        </w:rPr>
      </w:pPr>
      <w:r w:rsidRPr="009D3D8D">
        <w:rPr>
          <w:sz w:val="22"/>
          <w:szCs w:val="22"/>
        </w:rPr>
        <w:t>14</w:t>
      </w:r>
      <w:r w:rsidR="001022FE" w:rsidRPr="009D3D8D">
        <w:rPr>
          <w:sz w:val="22"/>
          <w:szCs w:val="22"/>
        </w:rPr>
        <w:t>.2. Verificările vor fi efectuate de</w:t>
      </w:r>
      <w:r w:rsidR="001022FE" w:rsidRPr="009D3D8D">
        <w:rPr>
          <w:color w:val="FF0000"/>
          <w:sz w:val="22"/>
          <w:szCs w:val="22"/>
        </w:rPr>
        <w:t xml:space="preserve"> </w:t>
      </w:r>
      <w:r w:rsidR="001022FE" w:rsidRPr="009D3D8D">
        <w:rPr>
          <w:sz w:val="22"/>
          <w:szCs w:val="22"/>
        </w:rPr>
        <w:t xml:space="preserve">către </w:t>
      </w:r>
      <w:r w:rsidR="0090663C" w:rsidRPr="0090663C">
        <w:rPr>
          <w:sz w:val="22"/>
          <w:szCs w:val="22"/>
        </w:rPr>
        <w:t>Achizitor</w:t>
      </w:r>
      <w:r w:rsidR="001022FE" w:rsidRPr="009D3D8D">
        <w:rPr>
          <w:sz w:val="22"/>
          <w:szCs w:val="22"/>
        </w:rPr>
        <w:t xml:space="preserve"> prin Managerul</w:t>
      </w:r>
      <w:r w:rsidR="00046775" w:rsidRPr="009D3D8D">
        <w:rPr>
          <w:sz w:val="22"/>
          <w:szCs w:val="22"/>
        </w:rPr>
        <w:t xml:space="preserve"> de</w:t>
      </w:r>
      <w:r w:rsidR="001022FE" w:rsidRPr="009D3D8D">
        <w:rPr>
          <w:sz w:val="22"/>
          <w:szCs w:val="22"/>
        </w:rPr>
        <w:t xml:space="preserve"> </w:t>
      </w:r>
      <w:r w:rsidR="006C3F6C" w:rsidRPr="009D3D8D">
        <w:rPr>
          <w:sz w:val="22"/>
          <w:szCs w:val="22"/>
        </w:rPr>
        <w:t>proiect</w:t>
      </w:r>
      <w:r w:rsidR="002060E3">
        <w:rPr>
          <w:sz w:val="22"/>
          <w:szCs w:val="22"/>
        </w:rPr>
        <w:t xml:space="preserve"> și/sau experții din echipa de implementare</w:t>
      </w:r>
      <w:r w:rsidR="006C3F6C" w:rsidRPr="009D3D8D">
        <w:rPr>
          <w:sz w:val="22"/>
          <w:szCs w:val="22"/>
        </w:rPr>
        <w:t xml:space="preserve"> </w:t>
      </w:r>
      <w:r w:rsidR="001022FE" w:rsidRPr="009D3D8D">
        <w:rPr>
          <w:sz w:val="22"/>
          <w:szCs w:val="22"/>
        </w:rPr>
        <w:t>în conformitate cu prevederile din prezentul contract</w:t>
      </w:r>
      <w:r w:rsidR="001022FE" w:rsidRPr="009D3D8D">
        <w:rPr>
          <w:color w:val="FF0000"/>
          <w:sz w:val="22"/>
          <w:szCs w:val="22"/>
        </w:rPr>
        <w:t>.</w:t>
      </w:r>
      <w:r w:rsidR="001022FE" w:rsidRPr="009D3D8D">
        <w:rPr>
          <w:sz w:val="22"/>
          <w:szCs w:val="22"/>
        </w:rPr>
        <w:t xml:space="preserve"> </w:t>
      </w:r>
    </w:p>
    <w:p w14:paraId="48D9A145" w14:textId="2D80DD53" w:rsidR="001022FE" w:rsidRPr="009D3D8D" w:rsidRDefault="0036631A" w:rsidP="001022FE">
      <w:pPr>
        <w:pStyle w:val="DefaultText"/>
        <w:jc w:val="both"/>
        <w:rPr>
          <w:sz w:val="22"/>
          <w:szCs w:val="22"/>
        </w:rPr>
      </w:pPr>
      <w:r w:rsidRPr="009D3D8D">
        <w:rPr>
          <w:sz w:val="22"/>
          <w:szCs w:val="22"/>
        </w:rPr>
        <w:t>14</w:t>
      </w:r>
      <w:r w:rsidR="001022FE" w:rsidRPr="009D3D8D">
        <w:rPr>
          <w:sz w:val="22"/>
          <w:szCs w:val="22"/>
        </w:rPr>
        <w:t xml:space="preserve">.3. Părțile vor semna procese verbal de recepție parțială/finală a serviciilor în forma agreată de </w:t>
      </w:r>
      <w:r w:rsidR="0090663C" w:rsidRPr="0090663C">
        <w:rPr>
          <w:sz w:val="22"/>
          <w:szCs w:val="22"/>
        </w:rPr>
        <w:t>Achizitor</w:t>
      </w:r>
      <w:r w:rsidR="001022FE" w:rsidRPr="009D3D8D">
        <w:rPr>
          <w:sz w:val="22"/>
          <w:szCs w:val="22"/>
        </w:rPr>
        <w:t xml:space="preserve">. </w:t>
      </w:r>
    </w:p>
    <w:p w14:paraId="600CA4B0" w14:textId="7DF3C9A8" w:rsidR="006C3F6C" w:rsidRPr="009D3D8D" w:rsidRDefault="0036631A" w:rsidP="001022FE">
      <w:pPr>
        <w:pStyle w:val="DefaultText"/>
        <w:jc w:val="both"/>
        <w:rPr>
          <w:sz w:val="22"/>
          <w:szCs w:val="22"/>
        </w:rPr>
      </w:pPr>
      <w:r w:rsidRPr="009D3D8D">
        <w:rPr>
          <w:sz w:val="22"/>
          <w:szCs w:val="22"/>
        </w:rPr>
        <w:t>14</w:t>
      </w:r>
      <w:r w:rsidR="006C3F6C" w:rsidRPr="009D3D8D">
        <w:rPr>
          <w:sz w:val="22"/>
          <w:szCs w:val="22"/>
        </w:rPr>
        <w:t>.4. Prestatorul va preda arhiva digitală realizată în cadrul realizării contractului</w:t>
      </w:r>
      <w:r w:rsidR="00460E97" w:rsidRPr="009D3D8D">
        <w:rPr>
          <w:sz w:val="22"/>
          <w:szCs w:val="22"/>
        </w:rPr>
        <w:t xml:space="preserve"> (fotografii, elemente foto-video, etc).</w:t>
      </w:r>
    </w:p>
    <w:p w14:paraId="6016DEDC" w14:textId="24FECA44" w:rsidR="001022FE" w:rsidRDefault="001022FE" w:rsidP="001022FE">
      <w:pPr>
        <w:pStyle w:val="DefaultText"/>
        <w:jc w:val="both"/>
        <w:rPr>
          <w:sz w:val="22"/>
          <w:szCs w:val="22"/>
        </w:rPr>
      </w:pPr>
    </w:p>
    <w:p w14:paraId="665F26B7" w14:textId="0E4286F4" w:rsidR="001022FE" w:rsidRPr="009D3D8D" w:rsidRDefault="0036631A" w:rsidP="001022FE">
      <w:pPr>
        <w:pStyle w:val="DefaultText"/>
        <w:ind w:right="-378"/>
        <w:jc w:val="both"/>
        <w:rPr>
          <w:b/>
          <w:sz w:val="22"/>
          <w:szCs w:val="22"/>
        </w:rPr>
      </w:pPr>
      <w:r w:rsidRPr="009D3D8D">
        <w:rPr>
          <w:b/>
          <w:sz w:val="22"/>
          <w:szCs w:val="22"/>
        </w:rPr>
        <w:t>15</w:t>
      </w:r>
      <w:r w:rsidR="001022FE" w:rsidRPr="009D3D8D">
        <w:rPr>
          <w:b/>
          <w:sz w:val="22"/>
          <w:szCs w:val="22"/>
        </w:rPr>
        <w:t>. Începere, finalizare, întârzieri, sistare</w:t>
      </w:r>
    </w:p>
    <w:p w14:paraId="6B5D2F4B" w14:textId="2028785A" w:rsidR="001022FE" w:rsidRPr="009D3D8D" w:rsidRDefault="0036631A" w:rsidP="001022FE">
      <w:pPr>
        <w:pStyle w:val="DefaultText"/>
        <w:jc w:val="both"/>
        <w:rPr>
          <w:sz w:val="22"/>
          <w:szCs w:val="22"/>
        </w:rPr>
      </w:pPr>
      <w:r w:rsidRPr="009D3D8D">
        <w:rPr>
          <w:sz w:val="22"/>
          <w:szCs w:val="22"/>
        </w:rPr>
        <w:t>15</w:t>
      </w:r>
      <w:r w:rsidR="001022FE" w:rsidRPr="009D3D8D">
        <w:rPr>
          <w:sz w:val="22"/>
          <w:szCs w:val="22"/>
        </w:rPr>
        <w:t xml:space="preserve">.1. Serviciile prestate în baza contractului sau, dacă este cazul, oricare fază a acestora prevăzută a fi terminată într-o perioadă stabilită conform programului stabilit de </w:t>
      </w:r>
      <w:r w:rsidR="0090663C" w:rsidRPr="0090663C">
        <w:rPr>
          <w:sz w:val="22"/>
          <w:szCs w:val="22"/>
        </w:rPr>
        <w:t>Achizitor</w:t>
      </w:r>
      <w:r w:rsidR="001022FE" w:rsidRPr="009D3D8D">
        <w:rPr>
          <w:sz w:val="22"/>
          <w:szCs w:val="22"/>
        </w:rPr>
        <w:t>, trebuie finalizate în termenul convenit de părţi, termen care se calculează de la data începerii prestării serviciilor.</w:t>
      </w:r>
    </w:p>
    <w:p w14:paraId="70EC30E7" w14:textId="61F797AB" w:rsidR="001022FE" w:rsidRPr="009D3D8D" w:rsidRDefault="0036631A" w:rsidP="001022FE">
      <w:pPr>
        <w:pStyle w:val="DefaultText"/>
        <w:jc w:val="both"/>
        <w:rPr>
          <w:sz w:val="22"/>
          <w:szCs w:val="22"/>
        </w:rPr>
      </w:pPr>
      <w:r w:rsidRPr="009D3D8D">
        <w:rPr>
          <w:sz w:val="22"/>
          <w:szCs w:val="22"/>
        </w:rPr>
        <w:t>15</w:t>
      </w:r>
      <w:r w:rsidR="001022FE" w:rsidRPr="009D3D8D">
        <w:rPr>
          <w:sz w:val="22"/>
          <w:szCs w:val="22"/>
        </w:rPr>
        <w:t xml:space="preserve">.2. În afara cazului în care </w:t>
      </w:r>
      <w:r w:rsidR="0090663C" w:rsidRPr="0090663C">
        <w:rPr>
          <w:sz w:val="22"/>
          <w:szCs w:val="22"/>
        </w:rPr>
        <w:t>Achizitorul</w:t>
      </w:r>
      <w:r w:rsidR="001022FE" w:rsidRPr="009D3D8D">
        <w:rPr>
          <w:sz w:val="22"/>
          <w:szCs w:val="22"/>
        </w:rPr>
        <w:t xml:space="preserve"> este de acord cu o prelungire a termenului de execuţie, orice întârziere în îndeplinirea contractului dă dreptul </w:t>
      </w:r>
      <w:r w:rsidR="0090663C" w:rsidRPr="0090663C">
        <w:rPr>
          <w:sz w:val="22"/>
          <w:szCs w:val="22"/>
        </w:rPr>
        <w:t>Achizitorului</w:t>
      </w:r>
      <w:r w:rsidR="001022FE" w:rsidRPr="009D3D8D">
        <w:rPr>
          <w:sz w:val="22"/>
          <w:szCs w:val="22"/>
        </w:rPr>
        <w:t xml:space="preserve"> de a solicita penalităţi prestatorului. </w:t>
      </w:r>
    </w:p>
    <w:p w14:paraId="301CF40C" w14:textId="77777777" w:rsidR="001022FE" w:rsidRPr="009D3D8D" w:rsidRDefault="001022FE" w:rsidP="001022FE">
      <w:pPr>
        <w:pStyle w:val="DefaultText"/>
        <w:jc w:val="both"/>
        <w:rPr>
          <w:b/>
          <w:sz w:val="22"/>
          <w:szCs w:val="22"/>
        </w:rPr>
      </w:pPr>
    </w:p>
    <w:p w14:paraId="61CB3A03" w14:textId="4CC434B0" w:rsidR="001022FE" w:rsidRPr="009D3D8D" w:rsidRDefault="0036631A" w:rsidP="001022FE">
      <w:pPr>
        <w:pStyle w:val="DefaultText"/>
        <w:ind w:right="-378"/>
        <w:jc w:val="both"/>
        <w:rPr>
          <w:b/>
          <w:sz w:val="22"/>
          <w:szCs w:val="22"/>
        </w:rPr>
      </w:pPr>
      <w:r w:rsidRPr="009D3D8D">
        <w:rPr>
          <w:b/>
          <w:sz w:val="22"/>
          <w:szCs w:val="22"/>
        </w:rPr>
        <w:t>16</w:t>
      </w:r>
      <w:r w:rsidR="001022FE" w:rsidRPr="009D3D8D">
        <w:rPr>
          <w:b/>
          <w:sz w:val="22"/>
          <w:szCs w:val="22"/>
        </w:rPr>
        <w:t>. Ajustarea preţului contractului</w:t>
      </w:r>
    </w:p>
    <w:p w14:paraId="4C466881" w14:textId="28C699B4" w:rsidR="001111BB" w:rsidRPr="001111BB" w:rsidRDefault="001111BB" w:rsidP="001111BB">
      <w:pPr>
        <w:pStyle w:val="DefaultText"/>
        <w:ind w:right="-378"/>
        <w:jc w:val="both"/>
        <w:rPr>
          <w:sz w:val="22"/>
          <w:szCs w:val="22"/>
        </w:rPr>
      </w:pPr>
      <w:r>
        <w:rPr>
          <w:sz w:val="22"/>
          <w:szCs w:val="22"/>
        </w:rPr>
        <w:t>16.1</w:t>
      </w:r>
      <w:r w:rsidRPr="001111BB">
        <w:rPr>
          <w:sz w:val="22"/>
          <w:szCs w:val="22"/>
        </w:rPr>
        <w:t xml:space="preserve"> Ajustarea prețului contractului este posibilă numai în cazul în care au loc modificări legislative sau au fost emise de către autoritățile locale acte administrative care au ca obiect instituirea, modificarea sau renunțarea la anumite taxe / impozite locale al căror efect se reflectă în creșterea / diminuarea costurilor pe baza cărora s-a fundamentat prețul contractului.</w:t>
      </w:r>
    </w:p>
    <w:p w14:paraId="03DD1D8A" w14:textId="36C3C228" w:rsidR="001022FE" w:rsidRPr="009D3D8D" w:rsidRDefault="001111BB" w:rsidP="001111BB">
      <w:pPr>
        <w:pStyle w:val="DefaultText"/>
        <w:ind w:right="-378"/>
        <w:jc w:val="both"/>
        <w:rPr>
          <w:sz w:val="22"/>
          <w:szCs w:val="22"/>
        </w:rPr>
      </w:pPr>
      <w:r>
        <w:rPr>
          <w:sz w:val="22"/>
          <w:szCs w:val="22"/>
        </w:rPr>
        <w:t>16.2</w:t>
      </w:r>
      <w:r w:rsidRPr="001111BB">
        <w:rPr>
          <w:sz w:val="22"/>
          <w:szCs w:val="22"/>
        </w:rPr>
        <w:t xml:space="preserve"> În orice situație, prețul contractului poate fi ajustat doar în măsura strict necesară pentru acoperirea costurilor de bază cărora s-a fundamentat prețul contractului.</w:t>
      </w:r>
      <w:r w:rsidR="0053295B" w:rsidRPr="009D3D8D">
        <w:rPr>
          <w:sz w:val="22"/>
          <w:szCs w:val="22"/>
        </w:rPr>
        <w:t>.</w:t>
      </w:r>
    </w:p>
    <w:p w14:paraId="54C2DACC" w14:textId="77777777" w:rsidR="001022FE" w:rsidRPr="009D3D8D" w:rsidRDefault="001022FE" w:rsidP="001022FE">
      <w:pPr>
        <w:pStyle w:val="DefaultText"/>
        <w:ind w:right="-378"/>
        <w:jc w:val="both"/>
        <w:rPr>
          <w:b/>
          <w:sz w:val="22"/>
          <w:szCs w:val="22"/>
        </w:rPr>
      </w:pPr>
    </w:p>
    <w:p w14:paraId="5250AFA1" w14:textId="68080AFD" w:rsidR="001022FE" w:rsidRPr="009D3D8D" w:rsidRDefault="0036631A" w:rsidP="001022FE">
      <w:pPr>
        <w:pStyle w:val="DefaultText"/>
        <w:ind w:right="-378"/>
        <w:jc w:val="both"/>
        <w:rPr>
          <w:b/>
          <w:sz w:val="22"/>
          <w:szCs w:val="22"/>
        </w:rPr>
      </w:pPr>
      <w:r w:rsidRPr="009D3D8D">
        <w:rPr>
          <w:b/>
          <w:sz w:val="22"/>
          <w:szCs w:val="22"/>
        </w:rPr>
        <w:t>17</w:t>
      </w:r>
      <w:r w:rsidR="001022FE" w:rsidRPr="009D3D8D">
        <w:rPr>
          <w:b/>
          <w:sz w:val="22"/>
          <w:szCs w:val="22"/>
        </w:rPr>
        <w:t>. Subcontractanţi</w:t>
      </w:r>
    </w:p>
    <w:p w14:paraId="7C6EA66D" w14:textId="2C8353BF" w:rsidR="001022FE" w:rsidRPr="009D3D8D" w:rsidRDefault="0036631A" w:rsidP="001022FE">
      <w:pPr>
        <w:pStyle w:val="DefaultText1"/>
        <w:jc w:val="both"/>
        <w:rPr>
          <w:sz w:val="22"/>
          <w:szCs w:val="22"/>
          <w:lang w:val="ro-RO"/>
        </w:rPr>
      </w:pPr>
      <w:r w:rsidRPr="009D3D8D">
        <w:rPr>
          <w:sz w:val="22"/>
          <w:szCs w:val="22"/>
          <w:lang w:val="ro-RO"/>
        </w:rPr>
        <w:t>17</w:t>
      </w:r>
      <w:r w:rsidR="001022FE" w:rsidRPr="009D3D8D">
        <w:rPr>
          <w:sz w:val="22"/>
          <w:szCs w:val="22"/>
          <w:lang w:val="ro-RO"/>
        </w:rPr>
        <w:t xml:space="preserve">.1. Prestatorul are obligaţia, în cazul în care subcontractează părţi din contract, de a încheia contracte cu subcontractanţii desemnaţi, în aceleaşi condiţii în care el a semnat contractul cu </w:t>
      </w:r>
      <w:r w:rsidR="0090663C" w:rsidRPr="0090663C">
        <w:rPr>
          <w:sz w:val="22"/>
          <w:szCs w:val="22"/>
          <w:lang w:val="ro-RO"/>
        </w:rPr>
        <w:t>Achizitorul</w:t>
      </w:r>
    </w:p>
    <w:p w14:paraId="3BF395DD" w14:textId="732CF00A" w:rsidR="001022FE" w:rsidRPr="009D3D8D" w:rsidRDefault="0036631A" w:rsidP="001022FE">
      <w:pPr>
        <w:pStyle w:val="DefaultText1"/>
        <w:jc w:val="both"/>
        <w:rPr>
          <w:sz w:val="22"/>
          <w:szCs w:val="22"/>
          <w:lang w:val="ro-RO"/>
        </w:rPr>
      </w:pPr>
      <w:r w:rsidRPr="009D3D8D">
        <w:rPr>
          <w:sz w:val="22"/>
          <w:szCs w:val="22"/>
          <w:lang w:val="ro-RO"/>
        </w:rPr>
        <w:t>17</w:t>
      </w:r>
      <w:r w:rsidR="001022FE" w:rsidRPr="009D3D8D">
        <w:rPr>
          <w:sz w:val="22"/>
          <w:szCs w:val="22"/>
          <w:lang w:val="ro-RO"/>
        </w:rPr>
        <w:t xml:space="preserve">.2. Prestatorul este pe deplin răspunzător faţă de </w:t>
      </w:r>
      <w:r w:rsidR="0090663C" w:rsidRPr="0090663C">
        <w:rPr>
          <w:sz w:val="22"/>
          <w:szCs w:val="22"/>
          <w:lang w:val="ro-RO"/>
        </w:rPr>
        <w:t>Achizitor</w:t>
      </w:r>
      <w:r w:rsidR="001022FE" w:rsidRPr="009D3D8D">
        <w:rPr>
          <w:sz w:val="22"/>
          <w:szCs w:val="22"/>
          <w:lang w:val="ro-RO"/>
        </w:rPr>
        <w:t xml:space="preserve"> de modul în care îndeplineşte contractul.</w:t>
      </w:r>
    </w:p>
    <w:p w14:paraId="0AC91947" w14:textId="77777777" w:rsidR="001022FE" w:rsidRPr="009D3D8D" w:rsidRDefault="001022FE" w:rsidP="001022FE">
      <w:pPr>
        <w:pStyle w:val="DefaultText1"/>
        <w:jc w:val="both"/>
        <w:rPr>
          <w:sz w:val="22"/>
          <w:szCs w:val="22"/>
          <w:lang w:val="ro-RO"/>
        </w:rPr>
      </w:pPr>
    </w:p>
    <w:p w14:paraId="5FDB7209" w14:textId="72CE95C3" w:rsidR="001022FE" w:rsidRPr="009D3D8D" w:rsidRDefault="0036631A" w:rsidP="001022FE">
      <w:pPr>
        <w:pStyle w:val="DefaultText"/>
        <w:ind w:right="-378"/>
        <w:jc w:val="both"/>
        <w:rPr>
          <w:b/>
          <w:sz w:val="22"/>
          <w:szCs w:val="22"/>
        </w:rPr>
      </w:pPr>
      <w:r w:rsidRPr="009D3D8D">
        <w:rPr>
          <w:b/>
          <w:sz w:val="22"/>
          <w:szCs w:val="22"/>
        </w:rPr>
        <w:t>18</w:t>
      </w:r>
      <w:r w:rsidR="001022FE" w:rsidRPr="009D3D8D">
        <w:rPr>
          <w:b/>
          <w:sz w:val="22"/>
          <w:szCs w:val="22"/>
        </w:rPr>
        <w:t>. Forţa majoră</w:t>
      </w:r>
    </w:p>
    <w:p w14:paraId="00B2BAC9" w14:textId="2F1E912A" w:rsidR="001022FE" w:rsidRPr="009D3D8D" w:rsidRDefault="0036631A" w:rsidP="001022FE">
      <w:pPr>
        <w:pStyle w:val="DefaultText"/>
        <w:jc w:val="both"/>
        <w:rPr>
          <w:sz w:val="22"/>
          <w:szCs w:val="22"/>
        </w:rPr>
      </w:pPr>
      <w:r w:rsidRPr="009D3D8D">
        <w:rPr>
          <w:sz w:val="22"/>
          <w:szCs w:val="22"/>
        </w:rPr>
        <w:t>18</w:t>
      </w:r>
      <w:r w:rsidR="001022FE" w:rsidRPr="009D3D8D">
        <w:rPr>
          <w:sz w:val="22"/>
          <w:szCs w:val="22"/>
        </w:rPr>
        <w:t>.1. Forţa majoră este constatată de o autoritate competentă.</w:t>
      </w:r>
    </w:p>
    <w:p w14:paraId="63B459A1" w14:textId="0568156F" w:rsidR="001022FE" w:rsidRPr="009D3D8D" w:rsidRDefault="0036631A" w:rsidP="001022FE">
      <w:pPr>
        <w:pStyle w:val="DefaultText"/>
        <w:jc w:val="both"/>
        <w:rPr>
          <w:sz w:val="22"/>
          <w:szCs w:val="22"/>
        </w:rPr>
      </w:pPr>
      <w:r w:rsidRPr="009D3D8D">
        <w:rPr>
          <w:sz w:val="22"/>
          <w:szCs w:val="22"/>
        </w:rPr>
        <w:t>18</w:t>
      </w:r>
      <w:r w:rsidR="001022FE" w:rsidRPr="009D3D8D">
        <w:rPr>
          <w:sz w:val="22"/>
          <w:szCs w:val="22"/>
        </w:rPr>
        <w:t>.2. Forţa majoră exonerează parţile contractante de îndeplinirea obligaţiilor asumate prin prezentul contract, pe toată perioada în care aceasta acţionează.</w:t>
      </w:r>
    </w:p>
    <w:p w14:paraId="18DF6091" w14:textId="32E424EA" w:rsidR="001022FE" w:rsidRPr="009D3D8D" w:rsidRDefault="0036631A" w:rsidP="001022FE">
      <w:pPr>
        <w:pStyle w:val="DefaultText"/>
        <w:jc w:val="both"/>
        <w:rPr>
          <w:sz w:val="22"/>
          <w:szCs w:val="22"/>
        </w:rPr>
      </w:pPr>
      <w:r w:rsidRPr="009D3D8D">
        <w:rPr>
          <w:sz w:val="22"/>
          <w:szCs w:val="22"/>
        </w:rPr>
        <w:t>18</w:t>
      </w:r>
      <w:r w:rsidR="001022FE" w:rsidRPr="009D3D8D">
        <w:rPr>
          <w:sz w:val="22"/>
          <w:szCs w:val="22"/>
        </w:rPr>
        <w:t>.3. Îndeplinirea contractului va fi suspendată în perioada de acţiune a forţei majore, dar fără a prejudicia drepturile ce li se cuveneau părţilor până la apariţia acesteia.</w:t>
      </w:r>
    </w:p>
    <w:p w14:paraId="4C8848E8" w14:textId="21DF8B1A" w:rsidR="001022FE" w:rsidRPr="009D3D8D" w:rsidRDefault="0036631A" w:rsidP="001022FE">
      <w:pPr>
        <w:pStyle w:val="DefaultText"/>
        <w:jc w:val="both"/>
        <w:rPr>
          <w:sz w:val="22"/>
          <w:szCs w:val="22"/>
        </w:rPr>
      </w:pPr>
      <w:r w:rsidRPr="009D3D8D">
        <w:rPr>
          <w:sz w:val="22"/>
          <w:szCs w:val="22"/>
        </w:rPr>
        <w:t>18</w:t>
      </w:r>
      <w:r w:rsidR="001022FE" w:rsidRPr="009D3D8D">
        <w:rPr>
          <w:sz w:val="22"/>
          <w:szCs w:val="22"/>
        </w:rPr>
        <w:t>.4. Partea contractantă care invocă forţa majoră are obligaţia de a notifica celeilalte părţi, imediat şi în mod complet, producerea acesteia şi să ia orice măsuri care îi stau la dispoziţie în vederea limitării consecinţelor.</w:t>
      </w:r>
    </w:p>
    <w:p w14:paraId="2361C8E5" w14:textId="6CB6FDAD" w:rsidR="001022FE" w:rsidRPr="009D3D8D" w:rsidRDefault="0036631A" w:rsidP="001022FE">
      <w:pPr>
        <w:pStyle w:val="DefaultText"/>
        <w:jc w:val="both"/>
        <w:rPr>
          <w:sz w:val="22"/>
          <w:szCs w:val="22"/>
        </w:rPr>
      </w:pPr>
      <w:r w:rsidRPr="009D3D8D">
        <w:rPr>
          <w:sz w:val="22"/>
          <w:szCs w:val="22"/>
        </w:rPr>
        <w:t>18</w:t>
      </w:r>
      <w:r w:rsidR="001022FE" w:rsidRPr="009D3D8D">
        <w:rPr>
          <w:sz w:val="22"/>
          <w:szCs w:val="22"/>
        </w:rPr>
        <w:t>.5. Partea contractantă care invocă forţa majoră are obligaţia de a notifica celeilalte părţi încetarea cauzei acesteia în maximum 15 zile de la încetare.</w:t>
      </w:r>
    </w:p>
    <w:p w14:paraId="7964C025" w14:textId="479EEFEA" w:rsidR="001022FE" w:rsidRPr="009D3D8D" w:rsidRDefault="0036631A" w:rsidP="001022FE">
      <w:pPr>
        <w:pStyle w:val="DefaultText"/>
        <w:jc w:val="both"/>
        <w:rPr>
          <w:sz w:val="22"/>
          <w:szCs w:val="22"/>
        </w:rPr>
      </w:pPr>
      <w:r w:rsidRPr="009D3D8D">
        <w:rPr>
          <w:sz w:val="22"/>
          <w:szCs w:val="22"/>
        </w:rPr>
        <w:t>18</w:t>
      </w:r>
      <w:r w:rsidR="001022FE" w:rsidRPr="009D3D8D">
        <w:rPr>
          <w:sz w:val="22"/>
          <w:szCs w:val="22"/>
        </w:rPr>
        <w:t>.6. Dacă forţa majoră acţionează sau se estimează ca va acţiona o perioadă mai mare de 6 luni, fiecare parte va avea dreptul să notifice celeilalte</w:t>
      </w:r>
      <w:r w:rsidR="001022FE" w:rsidRPr="009D3D8D">
        <w:rPr>
          <w:b/>
          <w:sz w:val="22"/>
          <w:szCs w:val="22"/>
        </w:rPr>
        <w:t xml:space="preserve"> </w:t>
      </w:r>
      <w:r w:rsidR="001022FE" w:rsidRPr="009D3D8D">
        <w:rPr>
          <w:sz w:val="22"/>
          <w:szCs w:val="22"/>
        </w:rPr>
        <w:t>părţi încetarea de drept a prezentului contract, fără ca vreuna din părţi să poată pretindă celeilalte daune-interese.</w:t>
      </w:r>
    </w:p>
    <w:p w14:paraId="292C4C2C" w14:textId="77777777" w:rsidR="001022FE" w:rsidRPr="009D3D8D" w:rsidRDefault="001022FE" w:rsidP="001022FE">
      <w:pPr>
        <w:pStyle w:val="DefaultText"/>
        <w:jc w:val="both"/>
        <w:rPr>
          <w:b/>
          <w:i/>
          <w:sz w:val="22"/>
          <w:szCs w:val="22"/>
        </w:rPr>
      </w:pPr>
    </w:p>
    <w:p w14:paraId="2372E9DC" w14:textId="1A008177" w:rsidR="001022FE" w:rsidRPr="009D3D8D" w:rsidRDefault="0036631A" w:rsidP="001022FE">
      <w:pPr>
        <w:pStyle w:val="DefaultText"/>
        <w:ind w:right="-378"/>
        <w:jc w:val="both"/>
        <w:rPr>
          <w:b/>
          <w:sz w:val="22"/>
          <w:szCs w:val="22"/>
        </w:rPr>
      </w:pPr>
      <w:r w:rsidRPr="009D3D8D">
        <w:rPr>
          <w:b/>
          <w:sz w:val="22"/>
          <w:szCs w:val="22"/>
        </w:rPr>
        <w:t>19</w:t>
      </w:r>
      <w:r w:rsidR="001022FE" w:rsidRPr="009D3D8D">
        <w:rPr>
          <w:b/>
          <w:sz w:val="22"/>
          <w:szCs w:val="22"/>
        </w:rPr>
        <w:t>. Soluţionarea litigiilor</w:t>
      </w:r>
    </w:p>
    <w:p w14:paraId="0A826767" w14:textId="472538A9" w:rsidR="001022FE" w:rsidRPr="009D3D8D" w:rsidRDefault="0036631A" w:rsidP="001022FE">
      <w:pPr>
        <w:pStyle w:val="DefaultText"/>
        <w:jc w:val="both"/>
        <w:rPr>
          <w:sz w:val="22"/>
          <w:szCs w:val="22"/>
        </w:rPr>
      </w:pPr>
      <w:r w:rsidRPr="009D3D8D">
        <w:rPr>
          <w:sz w:val="22"/>
          <w:szCs w:val="22"/>
        </w:rPr>
        <w:t>19</w:t>
      </w:r>
      <w:r w:rsidR="001022FE" w:rsidRPr="009D3D8D">
        <w:rPr>
          <w:sz w:val="22"/>
          <w:szCs w:val="22"/>
        </w:rPr>
        <w:t xml:space="preserve">.1. </w:t>
      </w:r>
      <w:r w:rsidR="0090663C" w:rsidRPr="0090663C">
        <w:rPr>
          <w:sz w:val="22"/>
          <w:szCs w:val="22"/>
        </w:rPr>
        <w:t>Achizitorul</w:t>
      </w:r>
      <w:r w:rsidR="001022FE" w:rsidRPr="009D3D8D">
        <w:rPr>
          <w:sz w:val="22"/>
          <w:szCs w:val="22"/>
        </w:rPr>
        <w:t xml:space="preserve"> şi prestatorul vor depune toate eforturile pentru a rezolva pe cale amiabilă, prin tratative directe, orice neînţelegere sau dispută care se poate ivi între ei în cadrul sau în legătură cu îndeplinirea contractului.</w:t>
      </w:r>
    </w:p>
    <w:p w14:paraId="47C5A306" w14:textId="47308392" w:rsidR="001022FE" w:rsidRPr="009D3D8D" w:rsidRDefault="0036631A" w:rsidP="001022FE">
      <w:pPr>
        <w:pStyle w:val="DefaultText"/>
        <w:jc w:val="both"/>
        <w:rPr>
          <w:sz w:val="22"/>
          <w:szCs w:val="22"/>
        </w:rPr>
      </w:pPr>
      <w:r w:rsidRPr="009D3D8D">
        <w:rPr>
          <w:sz w:val="22"/>
          <w:szCs w:val="22"/>
        </w:rPr>
        <w:t>19</w:t>
      </w:r>
      <w:r w:rsidR="001022FE" w:rsidRPr="009D3D8D">
        <w:rPr>
          <w:sz w:val="22"/>
          <w:szCs w:val="22"/>
        </w:rPr>
        <w:t xml:space="preserve">.2. Dacă, după 15 zile de la începerea acestor tratative, </w:t>
      </w:r>
      <w:r w:rsidR="0090663C" w:rsidRPr="0090663C">
        <w:rPr>
          <w:sz w:val="22"/>
          <w:szCs w:val="22"/>
        </w:rPr>
        <w:t>Achizitorul</w:t>
      </w:r>
      <w:r w:rsidR="001022FE" w:rsidRPr="009D3D8D">
        <w:rPr>
          <w:sz w:val="22"/>
          <w:szCs w:val="22"/>
        </w:rPr>
        <w:t xml:space="preserve"> şi prestatorul nu reuşesc să rezolve în mod amiabil o divergenţă contractuală, fiecare poate solicita ca disputa să se solutioneze de către instanţele judecătoreşti din România. </w:t>
      </w:r>
    </w:p>
    <w:p w14:paraId="040BF766" w14:textId="77777777" w:rsidR="001022FE" w:rsidRPr="009D3D8D" w:rsidRDefault="001022FE" w:rsidP="001022FE">
      <w:pPr>
        <w:pStyle w:val="DefaultText"/>
        <w:jc w:val="both"/>
        <w:rPr>
          <w:sz w:val="22"/>
          <w:szCs w:val="22"/>
        </w:rPr>
      </w:pPr>
    </w:p>
    <w:p w14:paraId="5A1EABD7" w14:textId="2C5FA1EB" w:rsidR="001022FE" w:rsidRPr="009D3D8D" w:rsidRDefault="0036631A" w:rsidP="001022FE">
      <w:pPr>
        <w:spacing w:after="0" w:line="240" w:lineRule="auto"/>
        <w:ind w:right="-378"/>
        <w:rPr>
          <w:rFonts w:ascii="Times New Roman" w:hAnsi="Times New Roman" w:cs="Times New Roman"/>
          <w:b/>
          <w:lang w:val="ro-RO"/>
        </w:rPr>
      </w:pPr>
      <w:r w:rsidRPr="009D3D8D">
        <w:rPr>
          <w:rFonts w:ascii="Times New Roman" w:hAnsi="Times New Roman" w:cs="Times New Roman"/>
          <w:b/>
          <w:lang w:val="ro-RO"/>
        </w:rPr>
        <w:t>20</w:t>
      </w:r>
      <w:r w:rsidR="001022FE" w:rsidRPr="009D3D8D">
        <w:rPr>
          <w:rFonts w:ascii="Times New Roman" w:hAnsi="Times New Roman" w:cs="Times New Roman"/>
          <w:b/>
          <w:lang w:val="ro-RO"/>
        </w:rPr>
        <w:t>. Legea aplicabilă contractului</w:t>
      </w:r>
    </w:p>
    <w:p w14:paraId="65B34240" w14:textId="63D189B7" w:rsidR="001022FE" w:rsidRPr="009D3D8D" w:rsidRDefault="0036631A" w:rsidP="001022FE">
      <w:pPr>
        <w:spacing w:after="0" w:line="240" w:lineRule="auto"/>
        <w:ind w:right="-378"/>
        <w:jc w:val="both"/>
        <w:rPr>
          <w:rFonts w:ascii="Times New Roman" w:hAnsi="Times New Roman" w:cs="Times New Roman"/>
          <w:lang w:val="ro-RO"/>
        </w:rPr>
      </w:pPr>
      <w:r w:rsidRPr="009D3D8D">
        <w:rPr>
          <w:rFonts w:ascii="Times New Roman" w:hAnsi="Times New Roman" w:cs="Times New Roman"/>
          <w:lang w:val="ro-RO"/>
        </w:rPr>
        <w:t>20</w:t>
      </w:r>
      <w:r w:rsidR="001022FE" w:rsidRPr="009D3D8D">
        <w:rPr>
          <w:rFonts w:ascii="Times New Roman" w:hAnsi="Times New Roman" w:cs="Times New Roman"/>
          <w:lang w:val="ro-RO"/>
        </w:rPr>
        <w:t>.1. Contractul va fi interpretat conform legilor din România.</w:t>
      </w:r>
    </w:p>
    <w:p w14:paraId="290187B7" w14:textId="283D3359" w:rsidR="001022FE" w:rsidRPr="009D3D8D" w:rsidRDefault="001022FE" w:rsidP="001022FE">
      <w:pPr>
        <w:spacing w:after="0" w:line="240" w:lineRule="auto"/>
        <w:ind w:right="-378"/>
        <w:jc w:val="both"/>
        <w:rPr>
          <w:rFonts w:ascii="Times New Roman" w:hAnsi="Times New Roman" w:cs="Times New Roman"/>
          <w:lang w:val="ro-RO"/>
        </w:rPr>
      </w:pPr>
    </w:p>
    <w:p w14:paraId="3AC031A0" w14:textId="0175717E" w:rsidR="001022FE" w:rsidRPr="009D3D8D" w:rsidRDefault="0036631A" w:rsidP="001022FE">
      <w:pPr>
        <w:spacing w:after="0" w:line="240" w:lineRule="auto"/>
        <w:rPr>
          <w:rFonts w:ascii="Times New Roman" w:hAnsi="Times New Roman" w:cs="Times New Roman"/>
          <w:b/>
          <w:lang w:val="ro-RO"/>
        </w:rPr>
      </w:pPr>
      <w:r w:rsidRPr="009D3D8D">
        <w:rPr>
          <w:rFonts w:ascii="Times New Roman" w:hAnsi="Times New Roman" w:cs="Times New Roman"/>
          <w:b/>
          <w:lang w:val="ro-RO"/>
        </w:rPr>
        <w:t>21</w:t>
      </w:r>
      <w:r w:rsidR="001022FE" w:rsidRPr="009D3D8D">
        <w:rPr>
          <w:rFonts w:ascii="Times New Roman" w:hAnsi="Times New Roman" w:cs="Times New Roman"/>
          <w:b/>
          <w:lang w:val="ro-RO"/>
        </w:rPr>
        <w:t>. Dispoziții finale</w:t>
      </w:r>
    </w:p>
    <w:p w14:paraId="7A3C9F2A" w14:textId="2EBD7FA4" w:rsidR="001022FE" w:rsidRPr="009D3D8D" w:rsidRDefault="0036631A" w:rsidP="001022FE">
      <w:pPr>
        <w:spacing w:after="0" w:line="240" w:lineRule="auto"/>
        <w:jc w:val="both"/>
        <w:rPr>
          <w:rFonts w:ascii="Times New Roman" w:hAnsi="Times New Roman" w:cs="Times New Roman"/>
          <w:lang w:val="ro-RO"/>
        </w:rPr>
      </w:pPr>
      <w:r w:rsidRPr="009D3D8D">
        <w:rPr>
          <w:rFonts w:ascii="Times New Roman" w:hAnsi="Times New Roman" w:cs="Times New Roman"/>
          <w:lang w:val="ro-RO"/>
        </w:rPr>
        <w:t>21</w:t>
      </w:r>
      <w:r w:rsidR="001022FE" w:rsidRPr="009D3D8D">
        <w:rPr>
          <w:rFonts w:ascii="Times New Roman" w:hAnsi="Times New Roman" w:cs="Times New Roman"/>
          <w:lang w:val="ro-RO"/>
        </w:rPr>
        <w:t>.1. Acest contract contine întregul acord între părți, care înlocuiește orice contracte și acorduri anterioare, modificarea prezentului contract realizându-se numai prin act adițional încheiat între părțile contractante.</w:t>
      </w:r>
    </w:p>
    <w:p w14:paraId="02B2F883" w14:textId="211F66AD" w:rsidR="001022FE" w:rsidRPr="009D3D8D" w:rsidRDefault="0036631A" w:rsidP="001022FE">
      <w:pPr>
        <w:spacing w:after="0" w:line="240" w:lineRule="auto"/>
        <w:jc w:val="both"/>
        <w:rPr>
          <w:rFonts w:ascii="Times New Roman" w:hAnsi="Times New Roman" w:cs="Times New Roman"/>
          <w:lang w:val="ro-RO"/>
        </w:rPr>
      </w:pPr>
      <w:r w:rsidRPr="009D3D8D">
        <w:rPr>
          <w:rFonts w:ascii="Times New Roman" w:hAnsi="Times New Roman" w:cs="Times New Roman"/>
          <w:lang w:val="ro-RO"/>
        </w:rPr>
        <w:lastRenderedPageBreak/>
        <w:t>21</w:t>
      </w:r>
      <w:r w:rsidR="001022FE" w:rsidRPr="009D3D8D">
        <w:rPr>
          <w:rFonts w:ascii="Times New Roman" w:hAnsi="Times New Roman" w:cs="Times New Roman"/>
          <w:lang w:val="ro-RO"/>
        </w:rPr>
        <w:t xml:space="preserve">.2. Părțile convin ca toate dispozițiile, termenii și condițiile stabilite în prezentul contract au fost acceptate de către părți și nicio prezumție sau repunere în situația anterioară nu va fi înțeleasă ca favorizând sau defavorizând cealaltă parte doar ca o consecință a faptului că una din părți a susținut sau inițiat o anumită prevedere contractuală. </w:t>
      </w:r>
    </w:p>
    <w:p w14:paraId="26F45C95" w14:textId="63EC2568" w:rsidR="001022FE" w:rsidRPr="009D3D8D" w:rsidRDefault="0036631A" w:rsidP="001022FE">
      <w:pPr>
        <w:spacing w:after="0" w:line="240" w:lineRule="auto"/>
        <w:jc w:val="both"/>
        <w:rPr>
          <w:rFonts w:ascii="Times New Roman" w:hAnsi="Times New Roman" w:cs="Times New Roman"/>
          <w:lang w:val="ro-RO"/>
        </w:rPr>
      </w:pPr>
      <w:r w:rsidRPr="009D3D8D">
        <w:rPr>
          <w:rFonts w:ascii="Times New Roman" w:hAnsi="Times New Roman" w:cs="Times New Roman"/>
          <w:lang w:val="ro-RO"/>
        </w:rPr>
        <w:t>21</w:t>
      </w:r>
      <w:r w:rsidR="001022FE" w:rsidRPr="009D3D8D">
        <w:rPr>
          <w:rFonts w:ascii="Times New Roman" w:hAnsi="Times New Roman" w:cs="Times New Roman"/>
          <w:lang w:val="ro-RO"/>
        </w:rPr>
        <w:t>.3. Părțile convin că toate clauzele prezentului contract nu sunt și nu pot fi considerate “neuzuale”, în conformitate cu art. 1203 din Codul Civil Român.</w:t>
      </w:r>
    </w:p>
    <w:p w14:paraId="0790934E" w14:textId="6A2DA2D9" w:rsidR="001022FE" w:rsidRPr="009D3D8D" w:rsidRDefault="001022FE" w:rsidP="001022FE">
      <w:pPr>
        <w:spacing w:after="0" w:line="240" w:lineRule="auto"/>
        <w:jc w:val="both"/>
        <w:rPr>
          <w:rFonts w:ascii="Times New Roman" w:hAnsi="Times New Roman" w:cs="Times New Roman"/>
          <w:lang w:val="ro-RO"/>
        </w:rPr>
      </w:pPr>
      <w:r w:rsidRPr="009D3D8D">
        <w:rPr>
          <w:rFonts w:ascii="Times New Roman" w:hAnsi="Times New Roman" w:cs="Times New Roman"/>
          <w:lang w:val="ro-RO"/>
        </w:rPr>
        <w:t>Părţile au înţeles să încheie astazi</w:t>
      </w:r>
      <w:r w:rsidRPr="009D3D8D">
        <w:rPr>
          <w:rFonts w:ascii="Times New Roman" w:hAnsi="Times New Roman" w:cs="Times New Roman"/>
          <w:shd w:val="clear" w:color="auto" w:fill="FFFFFF"/>
          <w:lang w:val="ro-RO"/>
        </w:rPr>
        <w:t>,</w:t>
      </w:r>
      <w:r w:rsidR="009528EB">
        <w:rPr>
          <w:rFonts w:ascii="Times New Roman" w:hAnsi="Times New Roman" w:cs="Times New Roman"/>
          <w:shd w:val="clear" w:color="auto" w:fill="FFFFFF"/>
          <w:lang w:val="ro-RO"/>
        </w:rPr>
        <w:t xml:space="preserve"> </w:t>
      </w:r>
      <w:r w:rsidR="00E56B38">
        <w:rPr>
          <w:rFonts w:ascii="Times New Roman" w:hAnsi="Times New Roman" w:cs="Times New Roman"/>
          <w:b/>
          <w:shd w:val="clear" w:color="auto" w:fill="FFFFFF"/>
          <w:lang w:val="ro-RO"/>
        </w:rPr>
        <w:t>..........................</w:t>
      </w:r>
      <w:r w:rsidR="009528EB">
        <w:rPr>
          <w:rFonts w:ascii="Times New Roman" w:hAnsi="Times New Roman" w:cs="Times New Roman"/>
          <w:b/>
          <w:shd w:val="clear" w:color="auto" w:fill="FFFFFF"/>
          <w:lang w:val="ro-RO"/>
        </w:rPr>
        <w:t xml:space="preserve"> </w:t>
      </w:r>
      <w:r w:rsidRPr="009D3D8D">
        <w:rPr>
          <w:rFonts w:ascii="Times New Roman" w:hAnsi="Times New Roman" w:cs="Times New Roman"/>
          <w:shd w:val="clear" w:color="auto" w:fill="FFFFFF"/>
          <w:lang w:val="ro-RO"/>
        </w:rPr>
        <w:t>prezentul c</w:t>
      </w:r>
      <w:r w:rsidRPr="009D3D8D">
        <w:rPr>
          <w:rFonts w:ascii="Times New Roman" w:hAnsi="Times New Roman" w:cs="Times New Roman"/>
          <w:lang w:val="ro-RO"/>
        </w:rPr>
        <w:t xml:space="preserve">ontract în 2 (două) exemplare, câte unul pentru fiecare parte. </w:t>
      </w:r>
    </w:p>
    <w:p w14:paraId="506FD347" w14:textId="77777777" w:rsidR="001022FE" w:rsidRPr="009D3D8D" w:rsidRDefault="001022FE" w:rsidP="001022FE">
      <w:pPr>
        <w:spacing w:line="240" w:lineRule="auto"/>
        <w:ind w:right="-378"/>
        <w:jc w:val="both"/>
        <w:rPr>
          <w:rFonts w:ascii="Times New Roman" w:hAnsi="Times New Roman" w:cs="Times New Roman"/>
          <w:i/>
          <w:lang w:val="ro-RO"/>
        </w:rPr>
      </w:pPr>
    </w:p>
    <w:p w14:paraId="4FE04448" w14:textId="690F4EA1" w:rsidR="00B26DDE" w:rsidRPr="009D3D8D" w:rsidRDefault="0090663C" w:rsidP="00B26DDE">
      <w:pPr>
        <w:spacing w:after="0" w:line="240" w:lineRule="auto"/>
        <w:ind w:right="-374"/>
        <w:jc w:val="both"/>
        <w:rPr>
          <w:rFonts w:ascii="Times New Roman" w:hAnsi="Times New Roman" w:cs="Times New Roman"/>
          <w:lang w:val="ro-RO"/>
        </w:rPr>
      </w:pPr>
      <w:r w:rsidRPr="0090663C">
        <w:rPr>
          <w:rFonts w:ascii="Times New Roman" w:hAnsi="Times New Roman" w:cs="Times New Roman"/>
          <w:b/>
          <w:lang w:val="ro-RO"/>
        </w:rPr>
        <w:t>Achizitor</w:t>
      </w:r>
      <w:r w:rsidR="00B26DDE" w:rsidRPr="009D3D8D">
        <w:rPr>
          <w:rFonts w:ascii="Times New Roman" w:hAnsi="Times New Roman" w:cs="Times New Roman"/>
          <w:b/>
          <w:lang w:val="ro-RO"/>
        </w:rPr>
        <w:t xml:space="preserve">, </w:t>
      </w:r>
      <w:r w:rsidR="00B26DDE" w:rsidRPr="009D3D8D">
        <w:rPr>
          <w:rFonts w:ascii="Times New Roman" w:hAnsi="Times New Roman" w:cs="Times New Roman"/>
          <w:b/>
          <w:lang w:val="ro-RO"/>
        </w:rPr>
        <w:tab/>
      </w:r>
      <w:r w:rsidR="00B26DDE" w:rsidRPr="009D3D8D">
        <w:rPr>
          <w:rFonts w:ascii="Times New Roman" w:hAnsi="Times New Roman" w:cs="Times New Roman"/>
          <w:lang w:val="ro-RO"/>
        </w:rPr>
        <w:tab/>
      </w:r>
      <w:r w:rsidR="00B26DDE" w:rsidRPr="009D3D8D">
        <w:rPr>
          <w:rFonts w:ascii="Times New Roman" w:hAnsi="Times New Roman" w:cs="Times New Roman"/>
          <w:lang w:val="ro-RO"/>
        </w:rPr>
        <w:tab/>
      </w:r>
      <w:r w:rsidR="00B26DDE" w:rsidRPr="009D3D8D">
        <w:rPr>
          <w:rFonts w:ascii="Times New Roman" w:hAnsi="Times New Roman" w:cs="Times New Roman"/>
          <w:lang w:val="ro-RO"/>
        </w:rPr>
        <w:tab/>
        <w:t xml:space="preserve">               </w:t>
      </w:r>
      <w:r w:rsidR="00B26DDE" w:rsidRPr="009D3D8D">
        <w:rPr>
          <w:rFonts w:ascii="Times New Roman" w:hAnsi="Times New Roman" w:cs="Times New Roman"/>
          <w:lang w:val="ro-RO"/>
        </w:rPr>
        <w:tab/>
      </w:r>
      <w:r w:rsidR="00B26DDE" w:rsidRPr="009D3D8D">
        <w:rPr>
          <w:rFonts w:ascii="Times New Roman" w:hAnsi="Times New Roman" w:cs="Times New Roman"/>
          <w:lang w:val="ro-RO"/>
        </w:rPr>
        <w:tab/>
      </w:r>
      <w:r w:rsidR="00B26DDE" w:rsidRPr="009D3D8D">
        <w:rPr>
          <w:rFonts w:ascii="Times New Roman" w:hAnsi="Times New Roman" w:cs="Times New Roman"/>
          <w:lang w:val="ro-RO"/>
        </w:rPr>
        <w:tab/>
      </w:r>
    </w:p>
    <w:p w14:paraId="69A85DFD" w14:textId="71B0F1E8" w:rsidR="00B26DDE" w:rsidRPr="009D3D8D" w:rsidRDefault="001111BB" w:rsidP="00B26DDE">
      <w:pPr>
        <w:spacing w:after="0" w:line="240" w:lineRule="auto"/>
        <w:ind w:right="-374"/>
        <w:jc w:val="both"/>
        <w:rPr>
          <w:rFonts w:ascii="Times New Roman" w:eastAsia="Times New Roman" w:hAnsi="Times New Roman" w:cs="Times New Roman"/>
          <w:b/>
          <w:lang w:val="ro-RO"/>
        </w:rPr>
      </w:pPr>
      <w:r>
        <w:rPr>
          <w:rFonts w:ascii="Times New Roman" w:eastAsia="Times New Roman" w:hAnsi="Times New Roman" w:cs="Times New Roman"/>
          <w:b/>
          <w:lang w:val="ro-RO"/>
        </w:rPr>
        <w:t>ORGANIZAȚIA UMANITARĂ CONCORDIA</w:t>
      </w:r>
    </w:p>
    <w:p w14:paraId="6E3C3BE0" w14:textId="791DA354" w:rsidR="00B26DDE" w:rsidRPr="009D3D8D" w:rsidRDefault="00B26DDE" w:rsidP="00B26DDE">
      <w:pPr>
        <w:spacing w:after="0" w:line="240" w:lineRule="auto"/>
        <w:ind w:right="-374"/>
        <w:jc w:val="both"/>
        <w:rPr>
          <w:rFonts w:ascii="Times New Roman" w:eastAsia="Arial" w:hAnsi="Times New Roman" w:cs="Times New Roman"/>
          <w:b/>
          <w:lang w:val="ro-RO"/>
        </w:rPr>
      </w:pPr>
    </w:p>
    <w:p w14:paraId="010FD73D" w14:textId="57C0ED3D" w:rsidR="00B26DDE" w:rsidRPr="009D3D8D" w:rsidRDefault="00B26DDE" w:rsidP="00B26DDE">
      <w:pPr>
        <w:spacing w:after="0" w:line="240" w:lineRule="auto"/>
        <w:ind w:right="-374"/>
        <w:jc w:val="both"/>
        <w:rPr>
          <w:rFonts w:ascii="Times New Roman" w:eastAsia="Arial" w:hAnsi="Times New Roman" w:cs="Times New Roman"/>
          <w:b/>
          <w:lang w:val="ro-RO"/>
        </w:rPr>
      </w:pPr>
    </w:p>
    <w:p w14:paraId="1F5A3234" w14:textId="77777777" w:rsidR="00B26DDE" w:rsidRPr="009D3D8D" w:rsidRDefault="00B26DDE" w:rsidP="00B26DDE">
      <w:pPr>
        <w:spacing w:after="0" w:line="240" w:lineRule="auto"/>
        <w:ind w:right="-374"/>
        <w:jc w:val="both"/>
        <w:rPr>
          <w:rFonts w:ascii="Times New Roman" w:eastAsia="Arial" w:hAnsi="Times New Roman" w:cs="Times New Roman"/>
          <w:b/>
          <w:lang w:val="ro-RO"/>
        </w:rPr>
      </w:pPr>
    </w:p>
    <w:p w14:paraId="3FD30AAD" w14:textId="77777777" w:rsidR="009528EB" w:rsidRPr="009D3D8D" w:rsidRDefault="009528EB" w:rsidP="009528EB">
      <w:pPr>
        <w:spacing w:after="0" w:line="240" w:lineRule="auto"/>
        <w:ind w:right="-374"/>
        <w:jc w:val="both"/>
        <w:rPr>
          <w:rFonts w:ascii="Times New Roman" w:eastAsia="Arial" w:hAnsi="Times New Roman" w:cs="Times New Roman"/>
          <w:b/>
          <w:lang w:val="ro-RO"/>
        </w:rPr>
      </w:pPr>
      <w:r w:rsidRPr="009D3D8D">
        <w:rPr>
          <w:rFonts w:ascii="Times New Roman" w:eastAsia="Arial" w:hAnsi="Times New Roman" w:cs="Times New Roman"/>
          <w:b/>
          <w:lang w:val="ro-RO"/>
        </w:rPr>
        <w:t>Prestator,</w:t>
      </w:r>
    </w:p>
    <w:p w14:paraId="1E4D646B" w14:textId="2EAAA022" w:rsidR="009528EB" w:rsidRPr="007F6E1B" w:rsidRDefault="00E56B38" w:rsidP="009528EB">
      <w:pPr>
        <w:tabs>
          <w:tab w:val="left" w:pos="2160"/>
          <w:tab w:val="left" w:pos="4860"/>
        </w:tabs>
        <w:spacing w:after="0" w:line="240" w:lineRule="auto"/>
        <w:ind w:right="-374"/>
        <w:jc w:val="both"/>
        <w:rPr>
          <w:rFonts w:ascii="Times New Roman" w:hAnsi="Times New Roman" w:cs="Times New Roman"/>
          <w:b/>
          <w:lang w:val="ro-RO"/>
        </w:rPr>
      </w:pPr>
      <w:r>
        <w:rPr>
          <w:rFonts w:ascii="Times New Roman" w:hAnsi="Times New Roman" w:cs="Times New Roman"/>
          <w:b/>
          <w:lang w:val="ro-RO"/>
        </w:rPr>
        <w:t>...................</w:t>
      </w:r>
    </w:p>
    <w:p w14:paraId="1A1220FC" w14:textId="3CBB5913" w:rsidR="009528EB" w:rsidRPr="009D3D8D" w:rsidRDefault="00E56B38" w:rsidP="009528EB">
      <w:pPr>
        <w:tabs>
          <w:tab w:val="left" w:pos="2160"/>
          <w:tab w:val="left" w:pos="4860"/>
        </w:tabs>
        <w:spacing w:after="0" w:line="240" w:lineRule="auto"/>
        <w:ind w:right="-374"/>
        <w:jc w:val="both"/>
        <w:rPr>
          <w:rFonts w:ascii="Times New Roman" w:hAnsi="Times New Roman" w:cs="Times New Roman"/>
          <w:b/>
          <w:lang w:val="ro-RO"/>
        </w:rPr>
      </w:pPr>
      <w:r>
        <w:rPr>
          <w:rFonts w:ascii="Times New Roman" w:hAnsi="Times New Roman" w:cs="Times New Roman"/>
          <w:b/>
          <w:lang w:val="ro-RO"/>
        </w:rPr>
        <w:t>...........................</w:t>
      </w:r>
    </w:p>
    <w:p w14:paraId="44881B4B" w14:textId="77777777" w:rsidR="009528EB" w:rsidRPr="009D3D8D" w:rsidRDefault="009528EB" w:rsidP="009528EB">
      <w:pPr>
        <w:tabs>
          <w:tab w:val="left" w:pos="2160"/>
          <w:tab w:val="left" w:pos="4860"/>
        </w:tabs>
        <w:spacing w:after="0" w:line="240" w:lineRule="auto"/>
        <w:ind w:right="-374"/>
        <w:jc w:val="both"/>
        <w:rPr>
          <w:rFonts w:ascii="Times New Roman" w:hAnsi="Times New Roman" w:cs="Times New Roman"/>
          <w:b/>
          <w:lang w:val="ro-RO"/>
        </w:rPr>
      </w:pPr>
      <w:r w:rsidRPr="009D3D8D">
        <w:rPr>
          <w:rFonts w:ascii="Times New Roman" w:hAnsi="Times New Roman" w:cs="Times New Roman"/>
          <w:b/>
          <w:lang w:val="ro-RO"/>
        </w:rPr>
        <w:t>Administrator</w:t>
      </w:r>
    </w:p>
    <w:p w14:paraId="7DEB650E" w14:textId="77777777" w:rsidR="001022FE" w:rsidRPr="009D3D8D" w:rsidRDefault="001022FE" w:rsidP="00B26DDE">
      <w:pPr>
        <w:spacing w:after="0" w:line="240" w:lineRule="auto"/>
        <w:ind w:right="-374"/>
        <w:jc w:val="both"/>
        <w:rPr>
          <w:rFonts w:ascii="Times New Roman" w:hAnsi="Times New Roman" w:cs="Times New Roman"/>
          <w:lang w:val="ro-RO"/>
        </w:rPr>
      </w:pPr>
    </w:p>
    <w:p w14:paraId="4A90C6C4" w14:textId="6244A930" w:rsidR="001022FE" w:rsidRPr="009D3D8D" w:rsidRDefault="001022FE" w:rsidP="00B26DDE">
      <w:pPr>
        <w:spacing w:after="0" w:line="240" w:lineRule="auto"/>
        <w:ind w:right="-374"/>
        <w:jc w:val="both"/>
        <w:rPr>
          <w:rFonts w:ascii="Times New Roman" w:hAnsi="Times New Roman" w:cs="Times New Roman"/>
          <w:lang w:val="ro-RO"/>
        </w:rPr>
      </w:pPr>
    </w:p>
    <w:p w14:paraId="7F1B8E65" w14:textId="5F32B179" w:rsidR="00B26DDE" w:rsidRPr="009D3D8D" w:rsidRDefault="00B26DDE" w:rsidP="00B26DDE">
      <w:pPr>
        <w:spacing w:after="0" w:line="240" w:lineRule="auto"/>
        <w:ind w:right="-374"/>
        <w:jc w:val="both"/>
        <w:rPr>
          <w:rFonts w:ascii="Times New Roman" w:hAnsi="Times New Roman" w:cs="Times New Roman"/>
          <w:lang w:val="ro-RO"/>
        </w:rPr>
      </w:pPr>
    </w:p>
    <w:p w14:paraId="36CF67AB" w14:textId="77777777" w:rsidR="00B26DDE" w:rsidRPr="009D3D8D" w:rsidRDefault="00B26DDE" w:rsidP="00B26DDE">
      <w:pPr>
        <w:spacing w:after="0" w:line="240" w:lineRule="auto"/>
        <w:ind w:right="-374"/>
        <w:jc w:val="both"/>
        <w:rPr>
          <w:rFonts w:ascii="Times New Roman" w:hAnsi="Times New Roman" w:cs="Times New Roman"/>
          <w:lang w:val="ro-RO"/>
        </w:rPr>
      </w:pPr>
    </w:p>
    <w:p w14:paraId="2F2630A2" w14:textId="77777777" w:rsidR="001022FE" w:rsidRPr="009D3D8D" w:rsidRDefault="001022FE" w:rsidP="00B26DDE">
      <w:pPr>
        <w:spacing w:after="0" w:line="240" w:lineRule="auto"/>
        <w:ind w:right="-374"/>
        <w:jc w:val="right"/>
        <w:rPr>
          <w:rFonts w:ascii="Times New Roman" w:hAnsi="Times New Roman" w:cs="Times New Roman"/>
          <w:b/>
          <w:lang w:val="ro-RO"/>
        </w:rPr>
      </w:pPr>
    </w:p>
    <w:p w14:paraId="2CD9BC00" w14:textId="380E1B20" w:rsidR="00B26DDE" w:rsidRPr="009D3D8D" w:rsidRDefault="00B26DDE" w:rsidP="001022FE">
      <w:pPr>
        <w:spacing w:line="240" w:lineRule="auto"/>
        <w:ind w:right="-378"/>
        <w:rPr>
          <w:rFonts w:ascii="Times New Roman" w:eastAsia="Times New Roman" w:hAnsi="Times New Roman" w:cs="Times New Roman"/>
          <w:b/>
          <w:color w:val="00000A"/>
          <w:lang w:val="ro-RO" w:eastAsia="ja-JP"/>
        </w:rPr>
      </w:pPr>
    </w:p>
    <w:p w14:paraId="10336D46" w14:textId="1FF3D752" w:rsidR="00B26DDE" w:rsidRPr="009D3D8D" w:rsidRDefault="00B26DDE" w:rsidP="001022FE">
      <w:pPr>
        <w:spacing w:line="240" w:lineRule="auto"/>
        <w:ind w:right="-378"/>
        <w:rPr>
          <w:rFonts w:ascii="Times New Roman" w:eastAsia="Times New Roman" w:hAnsi="Times New Roman" w:cs="Times New Roman"/>
          <w:b/>
          <w:color w:val="00000A"/>
          <w:lang w:val="ro-RO" w:eastAsia="ja-JP"/>
        </w:rPr>
      </w:pPr>
    </w:p>
    <w:p w14:paraId="689823CD" w14:textId="2FA26676" w:rsidR="00B26DDE" w:rsidRPr="009D3D8D" w:rsidRDefault="00B26DDE" w:rsidP="001022FE">
      <w:pPr>
        <w:spacing w:line="240" w:lineRule="auto"/>
        <w:ind w:right="-378"/>
        <w:rPr>
          <w:rFonts w:ascii="Times New Roman" w:eastAsia="Times New Roman" w:hAnsi="Times New Roman" w:cs="Times New Roman"/>
          <w:b/>
          <w:color w:val="00000A"/>
          <w:lang w:val="ro-RO" w:eastAsia="ja-JP"/>
        </w:rPr>
      </w:pPr>
    </w:p>
    <w:p w14:paraId="696DFD9F" w14:textId="0D14FD91" w:rsidR="001F5295" w:rsidRPr="009D3D8D" w:rsidRDefault="001F5295" w:rsidP="0049451C">
      <w:pPr>
        <w:tabs>
          <w:tab w:val="left" w:pos="6720"/>
        </w:tabs>
        <w:rPr>
          <w:lang w:val="ro-RO"/>
        </w:rPr>
      </w:pPr>
    </w:p>
    <w:sectPr w:rsidR="001F5295" w:rsidRPr="009D3D8D" w:rsidSect="00046775">
      <w:headerReference w:type="default" r:id="rId8"/>
      <w:footerReference w:type="default" r:id="rId9"/>
      <w:pgSz w:w="11904" w:h="16840"/>
      <w:pgMar w:top="1020" w:right="1284" w:bottom="1440" w:left="1350" w:header="720"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54872" w14:textId="77777777" w:rsidR="00361FF4" w:rsidRDefault="00361FF4" w:rsidP="00772AEC">
      <w:pPr>
        <w:spacing w:after="0" w:line="240" w:lineRule="auto"/>
      </w:pPr>
      <w:r>
        <w:separator/>
      </w:r>
    </w:p>
  </w:endnote>
  <w:endnote w:type="continuationSeparator" w:id="0">
    <w:p w14:paraId="5C367958" w14:textId="77777777" w:rsidR="00361FF4" w:rsidRDefault="00361FF4" w:rsidP="0077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S Mincho;ＭＳ 明朝">
    <w:panose1 w:val="00000000000000000000"/>
    <w:charset w:val="80"/>
    <w:family w:val="roman"/>
    <w:notTrueType/>
    <w:pitch w:val="default"/>
  </w:font>
  <w:font w:name="Lucida Grande">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184722"/>
      <w:docPartObj>
        <w:docPartGallery w:val="Page Numbers (Bottom of Page)"/>
        <w:docPartUnique/>
      </w:docPartObj>
    </w:sdtPr>
    <w:sdtEndPr>
      <w:rPr>
        <w:noProof/>
      </w:rPr>
    </w:sdtEndPr>
    <w:sdtContent>
      <w:p w14:paraId="70C2232E" w14:textId="0E144567" w:rsidR="00046775" w:rsidRDefault="00B84D70" w:rsidP="00B84D70">
        <w:pPr>
          <w:pStyle w:val="Footer"/>
        </w:pPr>
        <w:r>
          <w:t xml:space="preserve">        </w:t>
        </w:r>
        <w:r w:rsidR="00046775">
          <w:ptab w:relativeTo="margin" w:alignment="center" w:leader="none"/>
        </w:r>
        <w:r>
          <w:t xml:space="preserve">            </w:t>
        </w:r>
        <w:r w:rsidR="00046775">
          <w:t xml:space="preserve">           </w:t>
        </w:r>
        <w:r>
          <w:t xml:space="preserve">   </w:t>
        </w:r>
        <w:r w:rsidR="00046775">
          <w:fldChar w:fldCharType="begin"/>
        </w:r>
        <w:r w:rsidR="00046775">
          <w:instrText xml:space="preserve"> PAGE   \* MERGEFORMAT </w:instrText>
        </w:r>
        <w:r w:rsidR="00046775">
          <w:fldChar w:fldCharType="separate"/>
        </w:r>
        <w:r w:rsidR="007F056D">
          <w:rPr>
            <w:noProof/>
          </w:rPr>
          <w:t>6</w:t>
        </w:r>
        <w:r w:rsidR="00046775">
          <w:rPr>
            <w:noProof/>
          </w:rPr>
          <w:fldChar w:fldCharType="end"/>
        </w:r>
        <w:r>
          <w:rPr>
            <w:noProof/>
          </w:rPr>
          <w:t xml:space="preserve">                                      </w:t>
        </w:r>
      </w:p>
    </w:sdtContent>
  </w:sdt>
  <w:p w14:paraId="36B7528B" w14:textId="32976697" w:rsidR="0051115D" w:rsidRDefault="00B84D70">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248AC" w14:textId="77777777" w:rsidR="00361FF4" w:rsidRDefault="00361FF4" w:rsidP="00772AEC">
      <w:pPr>
        <w:spacing w:after="0" w:line="240" w:lineRule="auto"/>
      </w:pPr>
      <w:r>
        <w:separator/>
      </w:r>
    </w:p>
  </w:footnote>
  <w:footnote w:type="continuationSeparator" w:id="0">
    <w:p w14:paraId="59FF4A19" w14:textId="77777777" w:rsidR="00361FF4" w:rsidRDefault="00361FF4" w:rsidP="00772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0A3B6" w14:textId="1DD4E908" w:rsidR="0051115D" w:rsidRDefault="00B84D70">
    <w:pPr>
      <w:pStyle w:val="Header"/>
    </w:pPr>
    <w:r>
      <w:rPr>
        <w:noProof/>
      </w:rPr>
      <w:drawing>
        <wp:inline distT="0" distB="0" distL="0" distR="0" wp14:anchorId="18F42FC3" wp14:editId="52CC1F32">
          <wp:extent cx="5886450" cy="871138"/>
          <wp:effectExtent l="0" t="0" r="0" b="571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0" cy="871138"/>
                  </a:xfrm>
                  <a:prstGeom prst="rect">
                    <a:avLst/>
                  </a:prstGeom>
                  <a:noFill/>
                  <a:ln>
                    <a:noFill/>
                  </a:ln>
                </pic:spPr>
              </pic:pic>
            </a:graphicData>
          </a:graphic>
        </wp:inline>
      </w:drawing>
    </w:r>
  </w:p>
  <w:p w14:paraId="3B5547AC" w14:textId="3EDC5D1E" w:rsidR="0051115D" w:rsidRPr="00B84D70" w:rsidRDefault="00B84D70" w:rsidP="00B84D70">
    <w:pPr>
      <w:pStyle w:val="Header"/>
      <w:jc w:val="center"/>
      <w:rPr>
        <w:rFonts w:ascii="Times New Roman" w:hAnsi="Times New Roman" w:cs="Times New Roman"/>
        <w:b/>
        <w:noProof/>
        <w:color w:val="0070C0"/>
      </w:rPr>
    </w:pPr>
    <w:r w:rsidRPr="001F7A1E">
      <w:rPr>
        <w:rFonts w:ascii="Times New Roman" w:hAnsi="Times New Roman" w:cs="Times New Roman"/>
        <w:bCs/>
        <w:color w:val="0070C0"/>
        <w:sz w:val="20"/>
        <w:szCs w:val="20"/>
      </w:rPr>
      <w:t>1</w:t>
    </w:r>
    <w:r w:rsidR="0090663C">
      <w:rPr>
        <w:rFonts w:ascii="Times New Roman" w:hAnsi="Times New Roman" w:cs="Times New Roman"/>
        <w:bCs/>
        <w:color w:val="0070C0"/>
        <w:sz w:val="20"/>
        <w:szCs w:val="20"/>
      </w:rPr>
      <w:t>54690</w:t>
    </w:r>
    <w:r w:rsidRPr="001F7A1E">
      <w:rPr>
        <w:rFonts w:ascii="Times New Roman" w:hAnsi="Times New Roman" w:cs="Times New Roman"/>
        <w:bCs/>
        <w:color w:val="0070C0"/>
        <w:sz w:val="20"/>
        <w:szCs w:val="20"/>
      </w:rPr>
      <w:t xml:space="preserve"> - </w:t>
    </w:r>
    <w:proofErr w:type="spellStart"/>
    <w:r w:rsidRPr="001F7A1E">
      <w:rPr>
        <w:rFonts w:ascii="Times New Roman" w:hAnsi="Times New Roman" w:cs="Times New Roman"/>
        <w:bCs/>
        <w:color w:val="0070C0"/>
        <w:sz w:val="20"/>
        <w:szCs w:val="20"/>
      </w:rPr>
      <w:t>Proiect</w:t>
    </w:r>
    <w:proofErr w:type="spellEnd"/>
    <w:r w:rsidRPr="001F7A1E">
      <w:rPr>
        <w:rFonts w:ascii="Times New Roman" w:hAnsi="Times New Roman" w:cs="Times New Roman"/>
        <w:bCs/>
        <w:color w:val="0070C0"/>
        <w:sz w:val="20"/>
        <w:szCs w:val="20"/>
      </w:rPr>
      <w:t xml:space="preserve"> </w:t>
    </w:r>
    <w:proofErr w:type="spellStart"/>
    <w:r w:rsidRPr="001F7A1E">
      <w:rPr>
        <w:rFonts w:ascii="Times New Roman" w:hAnsi="Times New Roman" w:cs="Times New Roman"/>
        <w:bCs/>
        <w:color w:val="0070C0"/>
        <w:sz w:val="20"/>
        <w:szCs w:val="20"/>
      </w:rPr>
      <w:t>cofinanțat</w:t>
    </w:r>
    <w:proofErr w:type="spellEnd"/>
    <w:r w:rsidRPr="001F7A1E">
      <w:rPr>
        <w:rFonts w:ascii="Times New Roman" w:hAnsi="Times New Roman" w:cs="Times New Roman"/>
        <w:bCs/>
        <w:color w:val="0070C0"/>
        <w:sz w:val="20"/>
        <w:szCs w:val="20"/>
      </w:rPr>
      <w:t xml:space="preserve"> din Fondul Social European </w:t>
    </w:r>
    <w:proofErr w:type="spellStart"/>
    <w:r w:rsidRPr="001F7A1E">
      <w:rPr>
        <w:rFonts w:ascii="Times New Roman" w:hAnsi="Times New Roman" w:cs="Times New Roman"/>
        <w:bCs/>
        <w:color w:val="0070C0"/>
        <w:sz w:val="20"/>
        <w:szCs w:val="20"/>
      </w:rPr>
      <w:t>prin</w:t>
    </w:r>
    <w:proofErr w:type="spellEnd"/>
    <w:r w:rsidRPr="001F7A1E">
      <w:rPr>
        <w:rFonts w:ascii="Times New Roman" w:hAnsi="Times New Roman" w:cs="Times New Roman"/>
        <w:bCs/>
        <w:color w:val="0070C0"/>
        <w:sz w:val="20"/>
        <w:szCs w:val="20"/>
      </w:rPr>
      <w:t xml:space="preserve"> </w:t>
    </w:r>
    <w:proofErr w:type="spellStart"/>
    <w:r w:rsidRPr="001F7A1E">
      <w:rPr>
        <w:rFonts w:ascii="Times New Roman" w:hAnsi="Times New Roman" w:cs="Times New Roman"/>
        <w:bCs/>
        <w:color w:val="0070C0"/>
        <w:sz w:val="20"/>
        <w:szCs w:val="20"/>
      </w:rPr>
      <w:t>Programul</w:t>
    </w:r>
    <w:proofErr w:type="spellEnd"/>
    <w:r w:rsidRPr="001F7A1E">
      <w:rPr>
        <w:rFonts w:ascii="Times New Roman" w:hAnsi="Times New Roman" w:cs="Times New Roman"/>
        <w:bCs/>
        <w:color w:val="0070C0"/>
        <w:sz w:val="20"/>
        <w:szCs w:val="20"/>
      </w:rPr>
      <w:t xml:space="preserve"> </w:t>
    </w:r>
    <w:proofErr w:type="spellStart"/>
    <w:r w:rsidRPr="001F7A1E">
      <w:rPr>
        <w:rFonts w:ascii="Times New Roman" w:hAnsi="Times New Roman" w:cs="Times New Roman"/>
        <w:bCs/>
        <w:color w:val="0070C0"/>
        <w:sz w:val="20"/>
        <w:szCs w:val="20"/>
      </w:rPr>
      <w:t>Operațional</w:t>
    </w:r>
    <w:proofErr w:type="spellEnd"/>
    <w:r w:rsidRPr="001F7A1E">
      <w:rPr>
        <w:rFonts w:ascii="Times New Roman" w:hAnsi="Times New Roman" w:cs="Times New Roman"/>
        <w:bCs/>
        <w:color w:val="0070C0"/>
        <w:sz w:val="20"/>
        <w:szCs w:val="20"/>
      </w:rPr>
      <w:t xml:space="preserve"> Capital </w:t>
    </w:r>
    <w:proofErr w:type="spellStart"/>
    <w:r w:rsidRPr="001F7A1E">
      <w:rPr>
        <w:rFonts w:ascii="Times New Roman" w:hAnsi="Times New Roman" w:cs="Times New Roman"/>
        <w:bCs/>
        <w:color w:val="0070C0"/>
        <w:sz w:val="20"/>
        <w:szCs w:val="20"/>
      </w:rPr>
      <w:t>Uman</w:t>
    </w:r>
    <w:proofErr w:type="spellEnd"/>
    <w:r w:rsidRPr="001F7A1E">
      <w:rPr>
        <w:rFonts w:ascii="Times New Roman" w:hAnsi="Times New Roman" w:cs="Times New Roman"/>
        <w:bCs/>
        <w:color w:val="0070C0"/>
        <w:sz w:val="20"/>
        <w:szCs w:val="20"/>
      </w:rPr>
      <w:t xml:space="preserve"> 2014-2020</w:t>
    </w:r>
    <w:r w:rsidRPr="001F7A1E">
      <w:rPr>
        <w:rFonts w:ascii="Times New Roman" w:hAnsi="Times New Roman" w:cs="Times New Roman"/>
        <w:b/>
        <w:noProof/>
        <w:color w:val="0070C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11A0"/>
    <w:multiLevelType w:val="hybridMultilevel"/>
    <w:tmpl w:val="E45C50AE"/>
    <w:lvl w:ilvl="0" w:tplc="A3767452">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9AE23EA"/>
    <w:multiLevelType w:val="hybridMultilevel"/>
    <w:tmpl w:val="7862B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A5BD2"/>
    <w:multiLevelType w:val="hybridMultilevel"/>
    <w:tmpl w:val="D55CB004"/>
    <w:lvl w:ilvl="0" w:tplc="5C9EB538">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07A59"/>
    <w:multiLevelType w:val="hybridMultilevel"/>
    <w:tmpl w:val="DCE02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876E0"/>
    <w:multiLevelType w:val="hybridMultilevel"/>
    <w:tmpl w:val="CFD4A5D8"/>
    <w:lvl w:ilvl="0" w:tplc="4CFCE682">
      <w:numFmt w:val="bullet"/>
      <w:lvlText w:val="-"/>
      <w:lvlJc w:val="left"/>
      <w:pPr>
        <w:ind w:left="432" w:hanging="360"/>
      </w:pPr>
      <w:rPr>
        <w:rFonts w:ascii="Times New Roman" w:eastAsia="Times New Roman"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3247107D"/>
    <w:multiLevelType w:val="multilevel"/>
    <w:tmpl w:val="59FA5D6A"/>
    <w:lvl w:ilvl="0">
      <w:start w:val="1"/>
      <w:numFmt w:val="upperRoman"/>
      <w:lvlText w:val="%1."/>
      <w:lvlJc w:val="left"/>
      <w:pPr>
        <w:tabs>
          <w:tab w:val="num" w:pos="216"/>
        </w:tabs>
        <w:ind w:left="216" w:hanging="216"/>
      </w:pPr>
      <w:rPr>
        <w:szCs w:val="24"/>
      </w:rPr>
    </w:lvl>
    <w:lvl w:ilvl="1">
      <w:start w:val="1"/>
      <w:numFmt w:val="upperLetter"/>
      <w:lvlText w:val="%2."/>
      <w:lvlJc w:val="left"/>
      <w:pPr>
        <w:tabs>
          <w:tab w:val="num" w:pos="216"/>
        </w:tabs>
        <w:ind w:left="432" w:hanging="216"/>
      </w:pPr>
      <w:rPr>
        <w:szCs w:val="24"/>
      </w:rPr>
    </w:lvl>
    <w:lvl w:ilvl="2">
      <w:start w:val="1"/>
      <w:numFmt w:val="decimal"/>
      <w:lvlText w:val="%3."/>
      <w:lvlJc w:val="left"/>
      <w:pPr>
        <w:tabs>
          <w:tab w:val="num" w:pos="216"/>
        </w:tabs>
        <w:ind w:left="648" w:hanging="216"/>
      </w:pPr>
      <w:rPr>
        <w:szCs w:val="24"/>
      </w:rPr>
    </w:lvl>
    <w:lvl w:ilvl="3">
      <w:start w:val="1"/>
      <w:numFmt w:val="lowerLetter"/>
      <w:lvlText w:val="%4."/>
      <w:lvlJc w:val="left"/>
      <w:pPr>
        <w:tabs>
          <w:tab w:val="num" w:pos="216"/>
        </w:tabs>
        <w:ind w:left="864" w:hanging="216"/>
      </w:pPr>
      <w:rPr>
        <w:szCs w:val="24"/>
      </w:rPr>
    </w:lvl>
    <w:lvl w:ilvl="4">
      <w:start w:val="1"/>
      <w:numFmt w:val="lowerRoman"/>
      <w:lvlText w:val="%5."/>
      <w:lvlJc w:val="left"/>
      <w:pPr>
        <w:tabs>
          <w:tab w:val="num" w:pos="216"/>
        </w:tabs>
        <w:ind w:left="1080" w:hanging="216"/>
      </w:pPr>
      <w:rPr>
        <w:szCs w:val="24"/>
      </w:rPr>
    </w:lvl>
    <w:lvl w:ilvl="5">
      <w:start w:val="1"/>
      <w:numFmt w:val="decimal"/>
      <w:lvlText w:val="%6)"/>
      <w:lvlJc w:val="left"/>
      <w:pPr>
        <w:tabs>
          <w:tab w:val="num" w:pos="216"/>
        </w:tabs>
        <w:ind w:left="1296" w:hanging="216"/>
      </w:pPr>
      <w:rPr>
        <w:szCs w:val="24"/>
      </w:rPr>
    </w:lvl>
    <w:lvl w:ilvl="6">
      <w:start w:val="1"/>
      <w:numFmt w:val="lowerLetter"/>
      <w:lvlText w:val="%7)"/>
      <w:lvlJc w:val="left"/>
      <w:pPr>
        <w:tabs>
          <w:tab w:val="num" w:pos="216"/>
        </w:tabs>
        <w:ind w:left="1512" w:hanging="216"/>
      </w:pPr>
      <w:rPr>
        <w:szCs w:val="24"/>
      </w:rPr>
    </w:lvl>
    <w:lvl w:ilvl="7">
      <w:start w:val="1"/>
      <w:numFmt w:val="lowerRoman"/>
      <w:lvlText w:val="%8)"/>
      <w:lvlJc w:val="left"/>
      <w:pPr>
        <w:tabs>
          <w:tab w:val="num" w:pos="216"/>
        </w:tabs>
        <w:ind w:left="1728" w:hanging="216"/>
      </w:pPr>
      <w:rPr>
        <w:szCs w:val="24"/>
      </w:rPr>
    </w:lvl>
    <w:lvl w:ilvl="8">
      <w:start w:val="1"/>
      <w:numFmt w:val="decimal"/>
      <w:lvlText w:val="(%9)"/>
      <w:lvlJc w:val="left"/>
      <w:pPr>
        <w:tabs>
          <w:tab w:val="num" w:pos="216"/>
        </w:tabs>
        <w:ind w:left="1944" w:hanging="216"/>
      </w:pPr>
      <w:rPr>
        <w:szCs w:val="24"/>
      </w:rPr>
    </w:lvl>
  </w:abstractNum>
  <w:num w:numId="1" w16cid:durableId="833109346">
    <w:abstractNumId w:val="0"/>
  </w:num>
  <w:num w:numId="2" w16cid:durableId="1486969121">
    <w:abstractNumId w:val="5"/>
  </w:num>
  <w:num w:numId="3" w16cid:durableId="525677573">
    <w:abstractNumId w:val="3"/>
  </w:num>
  <w:num w:numId="4" w16cid:durableId="1982348865">
    <w:abstractNumId w:val="4"/>
  </w:num>
  <w:num w:numId="5" w16cid:durableId="1097169796">
    <w:abstractNumId w:val="1"/>
  </w:num>
  <w:num w:numId="6" w16cid:durableId="1767722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295"/>
    <w:rsid w:val="000263A3"/>
    <w:rsid w:val="000436AF"/>
    <w:rsid w:val="00046775"/>
    <w:rsid w:val="00096CEA"/>
    <w:rsid w:val="000A404E"/>
    <w:rsid w:val="000B715D"/>
    <w:rsid w:val="000C0950"/>
    <w:rsid w:val="000D0D56"/>
    <w:rsid w:val="000E4A11"/>
    <w:rsid w:val="001022FE"/>
    <w:rsid w:val="001111BB"/>
    <w:rsid w:val="001300C4"/>
    <w:rsid w:val="00152261"/>
    <w:rsid w:val="00174EA0"/>
    <w:rsid w:val="001D6691"/>
    <w:rsid w:val="001F5295"/>
    <w:rsid w:val="002060E3"/>
    <w:rsid w:val="00275948"/>
    <w:rsid w:val="002774B1"/>
    <w:rsid w:val="002929F7"/>
    <w:rsid w:val="00314216"/>
    <w:rsid w:val="0035290D"/>
    <w:rsid w:val="00361FF4"/>
    <w:rsid w:val="0036631A"/>
    <w:rsid w:val="003851FD"/>
    <w:rsid w:val="003A0CD2"/>
    <w:rsid w:val="003A1EEB"/>
    <w:rsid w:val="003B344F"/>
    <w:rsid w:val="003D0286"/>
    <w:rsid w:val="0041421A"/>
    <w:rsid w:val="00460E97"/>
    <w:rsid w:val="0049451C"/>
    <w:rsid w:val="004A0C89"/>
    <w:rsid w:val="004A36DC"/>
    <w:rsid w:val="004C536A"/>
    <w:rsid w:val="004F7841"/>
    <w:rsid w:val="00501EF0"/>
    <w:rsid w:val="0051115D"/>
    <w:rsid w:val="0053295B"/>
    <w:rsid w:val="0059315A"/>
    <w:rsid w:val="00675E09"/>
    <w:rsid w:val="006C0777"/>
    <w:rsid w:val="006C3F6C"/>
    <w:rsid w:val="006C5A78"/>
    <w:rsid w:val="00715869"/>
    <w:rsid w:val="00725655"/>
    <w:rsid w:val="00772AEC"/>
    <w:rsid w:val="00795782"/>
    <w:rsid w:val="007F056D"/>
    <w:rsid w:val="008A2AE8"/>
    <w:rsid w:val="008E0DE2"/>
    <w:rsid w:val="0090663C"/>
    <w:rsid w:val="00921CEE"/>
    <w:rsid w:val="009528EB"/>
    <w:rsid w:val="00952C25"/>
    <w:rsid w:val="0099258A"/>
    <w:rsid w:val="009A6592"/>
    <w:rsid w:val="009D3D8D"/>
    <w:rsid w:val="00B26DDE"/>
    <w:rsid w:val="00B63CD5"/>
    <w:rsid w:val="00B8015E"/>
    <w:rsid w:val="00B84D70"/>
    <w:rsid w:val="00BA23B5"/>
    <w:rsid w:val="00BE0A1C"/>
    <w:rsid w:val="00C2003B"/>
    <w:rsid w:val="00C44B70"/>
    <w:rsid w:val="00C76803"/>
    <w:rsid w:val="00CD67B5"/>
    <w:rsid w:val="00CF1D9F"/>
    <w:rsid w:val="00D33195"/>
    <w:rsid w:val="00D62158"/>
    <w:rsid w:val="00D63CE1"/>
    <w:rsid w:val="00D82244"/>
    <w:rsid w:val="00DC488B"/>
    <w:rsid w:val="00E33EEC"/>
    <w:rsid w:val="00E56B38"/>
    <w:rsid w:val="00F520A6"/>
    <w:rsid w:val="00F60BBF"/>
    <w:rsid w:val="00F90C64"/>
    <w:rsid w:val="00FC532E"/>
    <w:rsid w:val="00FE0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1C5B64"/>
  <w15:docId w15:val="{CE88D0BF-CCA8-4F76-9076-72AAB053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AEC"/>
    <w:rPr>
      <w:rFonts w:ascii="Calibri" w:eastAsia="Calibri" w:hAnsi="Calibri" w:cs="Calibri"/>
      <w:color w:val="000000"/>
    </w:rPr>
  </w:style>
  <w:style w:type="paragraph" w:styleId="Footer">
    <w:name w:val="footer"/>
    <w:basedOn w:val="Normal"/>
    <w:link w:val="FooterChar"/>
    <w:uiPriority w:val="99"/>
    <w:unhideWhenUsed/>
    <w:rsid w:val="00772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AEC"/>
    <w:rPr>
      <w:rFonts w:ascii="Calibri" w:eastAsia="Calibri" w:hAnsi="Calibri" w:cs="Calibri"/>
      <w:color w:val="000000"/>
    </w:rPr>
  </w:style>
  <w:style w:type="character" w:styleId="Hyperlink">
    <w:name w:val="Hyperlink"/>
    <w:basedOn w:val="DefaultParagraphFont"/>
    <w:uiPriority w:val="99"/>
    <w:unhideWhenUsed/>
    <w:rsid w:val="00772AEC"/>
    <w:rPr>
      <w:color w:val="0563C1" w:themeColor="hyperlink"/>
      <w:u w:val="single"/>
    </w:rPr>
  </w:style>
  <w:style w:type="paragraph" w:styleId="ListParagraph">
    <w:name w:val="List Paragraph"/>
    <w:basedOn w:val="Normal"/>
    <w:uiPriority w:val="34"/>
    <w:qFormat/>
    <w:rsid w:val="00772AEC"/>
    <w:pPr>
      <w:spacing w:after="200" w:line="276" w:lineRule="auto"/>
      <w:ind w:left="720"/>
      <w:contextualSpacing/>
    </w:pPr>
    <w:rPr>
      <w:rFonts w:asciiTheme="minorHAnsi" w:eastAsiaTheme="minorHAnsi" w:hAnsiTheme="minorHAnsi" w:cstheme="minorBidi"/>
      <w:color w:val="auto"/>
      <w:lang w:val="ro-RO"/>
    </w:rPr>
  </w:style>
  <w:style w:type="table" w:styleId="TableGrid">
    <w:name w:val="Table Grid"/>
    <w:basedOn w:val="TableNormal"/>
    <w:uiPriority w:val="59"/>
    <w:rsid w:val="00772AE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1022FE"/>
    <w:pPr>
      <w:suppressAutoHyphens/>
      <w:spacing w:after="140" w:line="288" w:lineRule="auto"/>
    </w:pPr>
    <w:rPr>
      <w:rFonts w:ascii="Times New Roman" w:eastAsia="MS Mincho;ＭＳ 明朝" w:hAnsi="Times New Roman" w:cs="Times New Roman"/>
      <w:color w:val="00000A"/>
      <w:sz w:val="24"/>
      <w:szCs w:val="24"/>
      <w:lang w:eastAsia="ja-JP"/>
    </w:rPr>
  </w:style>
  <w:style w:type="paragraph" w:customStyle="1" w:styleId="DefaultText">
    <w:name w:val="Default Text"/>
    <w:basedOn w:val="Normal"/>
    <w:rsid w:val="001022FE"/>
    <w:pPr>
      <w:suppressAutoHyphens/>
      <w:spacing w:after="0" w:line="240" w:lineRule="auto"/>
    </w:pPr>
    <w:rPr>
      <w:rFonts w:ascii="Times New Roman" w:eastAsia="Times New Roman" w:hAnsi="Times New Roman" w:cs="Times New Roman"/>
      <w:color w:val="00000A"/>
      <w:sz w:val="24"/>
      <w:szCs w:val="20"/>
      <w:lang w:val="ro-RO" w:eastAsia="ja-JP"/>
    </w:rPr>
  </w:style>
  <w:style w:type="paragraph" w:customStyle="1" w:styleId="DefaultText1">
    <w:name w:val="Default Text:1"/>
    <w:basedOn w:val="Normal"/>
    <w:rsid w:val="001022FE"/>
    <w:pPr>
      <w:suppressAutoHyphens/>
      <w:spacing w:after="0" w:line="240" w:lineRule="auto"/>
    </w:pPr>
    <w:rPr>
      <w:rFonts w:ascii="Times New Roman" w:eastAsia="Times New Roman" w:hAnsi="Times New Roman" w:cs="Times New Roman"/>
      <w:color w:val="00000A"/>
      <w:sz w:val="24"/>
      <w:szCs w:val="20"/>
      <w:lang w:eastAsia="ja-JP"/>
    </w:rPr>
  </w:style>
  <w:style w:type="paragraph" w:customStyle="1" w:styleId="TableContents">
    <w:name w:val="Table Contents"/>
    <w:basedOn w:val="Normal"/>
    <w:rsid w:val="001022FE"/>
    <w:pPr>
      <w:suppressAutoHyphens/>
      <w:spacing w:after="0" w:line="240" w:lineRule="auto"/>
    </w:pPr>
    <w:rPr>
      <w:rFonts w:ascii="Times New Roman" w:eastAsia="MS Mincho;ＭＳ 明朝" w:hAnsi="Times New Roman" w:cs="Times New Roman"/>
      <w:color w:val="00000A"/>
      <w:sz w:val="24"/>
      <w:szCs w:val="24"/>
      <w:lang w:eastAsia="ja-JP"/>
    </w:rPr>
  </w:style>
  <w:style w:type="paragraph" w:styleId="BalloonText">
    <w:name w:val="Balloon Text"/>
    <w:basedOn w:val="Normal"/>
    <w:link w:val="BalloonTextChar"/>
    <w:uiPriority w:val="99"/>
    <w:semiHidden/>
    <w:unhideWhenUsed/>
    <w:rsid w:val="00D63CE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63CE1"/>
    <w:rPr>
      <w:rFonts w:ascii="Lucida Grande" w:eastAsia="Calibri" w:hAnsi="Lucida Grande" w:cs="Calibri"/>
      <w:color w:val="000000"/>
      <w:sz w:val="18"/>
      <w:szCs w:val="18"/>
    </w:rPr>
  </w:style>
  <w:style w:type="character" w:styleId="CommentReference">
    <w:name w:val="annotation reference"/>
    <w:basedOn w:val="DefaultParagraphFont"/>
    <w:uiPriority w:val="99"/>
    <w:semiHidden/>
    <w:unhideWhenUsed/>
    <w:rsid w:val="000D0D56"/>
    <w:rPr>
      <w:sz w:val="18"/>
      <w:szCs w:val="18"/>
    </w:rPr>
  </w:style>
  <w:style w:type="paragraph" w:styleId="CommentText">
    <w:name w:val="annotation text"/>
    <w:basedOn w:val="Normal"/>
    <w:link w:val="CommentTextChar"/>
    <w:uiPriority w:val="99"/>
    <w:semiHidden/>
    <w:unhideWhenUsed/>
    <w:rsid w:val="000D0D56"/>
    <w:pPr>
      <w:spacing w:line="240" w:lineRule="auto"/>
    </w:pPr>
    <w:rPr>
      <w:sz w:val="24"/>
      <w:szCs w:val="24"/>
    </w:rPr>
  </w:style>
  <w:style w:type="character" w:customStyle="1" w:styleId="CommentTextChar">
    <w:name w:val="Comment Text Char"/>
    <w:basedOn w:val="DefaultParagraphFont"/>
    <w:link w:val="CommentText"/>
    <w:uiPriority w:val="99"/>
    <w:semiHidden/>
    <w:rsid w:val="000D0D56"/>
    <w:rPr>
      <w:rFonts w:ascii="Calibri" w:eastAsia="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0D0D56"/>
    <w:rPr>
      <w:b/>
      <w:bCs/>
      <w:sz w:val="20"/>
      <w:szCs w:val="20"/>
    </w:rPr>
  </w:style>
  <w:style w:type="character" w:customStyle="1" w:styleId="CommentSubjectChar">
    <w:name w:val="Comment Subject Char"/>
    <w:basedOn w:val="CommentTextChar"/>
    <w:link w:val="CommentSubject"/>
    <w:uiPriority w:val="99"/>
    <w:semiHidden/>
    <w:rsid w:val="000D0D56"/>
    <w:rPr>
      <w:rFonts w:ascii="Calibri" w:eastAsia="Calibri" w:hAnsi="Calibri" w:cs="Calibri"/>
      <w:b/>
      <w:bCs/>
      <w:color w:val="000000"/>
      <w:sz w:val="20"/>
      <w:szCs w:val="20"/>
    </w:rPr>
  </w:style>
  <w:style w:type="paragraph" w:customStyle="1" w:styleId="CaracterCharCharCaracterCharCharCaracterCaracterCharCharCharCharCharCharCharChar">
    <w:name w:val="Caracter Char Char Caracter Char Char Caracter Caracter Char Char Char Char Char Char Char Char"/>
    <w:basedOn w:val="Normal"/>
    <w:rsid w:val="009D3D8D"/>
    <w:pPr>
      <w:spacing w:after="0" w:line="240" w:lineRule="auto"/>
    </w:pPr>
    <w:rPr>
      <w:rFonts w:ascii="Times New Roman" w:eastAsia="Times New Roman" w:hAnsi="Times New Roman" w:cs="Times New Roman"/>
      <w:color w:val="auto"/>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9D5DF-FA26-46C0-9995-98F0A509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2796</Words>
  <Characters>15940</Characters>
  <Application>Microsoft Office Word</Application>
  <DocSecurity>0</DocSecurity>
  <Lines>132</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lin startup.cdr</vt:lpstr>
      <vt:lpstr>lin startup.cdr</vt:lpstr>
    </vt:vector>
  </TitlesOfParts>
  <Company/>
  <LinksUpToDate>false</LinksUpToDate>
  <CharactersWithSpaces>18699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 startup.cdr</dc:title>
  <dc:subject/>
  <dc:creator>C4C</dc:creator>
  <cp:keywords/>
  <cp:lastModifiedBy>Romeo Tocaciu</cp:lastModifiedBy>
  <cp:revision>6</cp:revision>
  <cp:lastPrinted>2019-08-15T07:40:00Z</cp:lastPrinted>
  <dcterms:created xsi:type="dcterms:W3CDTF">2019-10-03T12:55:00Z</dcterms:created>
  <dcterms:modified xsi:type="dcterms:W3CDTF">2023-02-27T15:18:00Z</dcterms:modified>
</cp:coreProperties>
</file>